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Default="006825DF" w:rsidP="00E90C75">
      <w:pPr>
        <w:pStyle w:val="Heading2"/>
        <w:rPr>
          <w:sz w:val="22"/>
        </w:rPr>
      </w:pPr>
      <w:r>
        <w:rPr>
          <w:sz w:val="22"/>
        </w:rPr>
        <w:t xml:space="preserve"> </w:t>
      </w:r>
    </w:p>
    <w:p w:rsidR="006C07A3" w:rsidRPr="009836A7" w:rsidRDefault="006C07A3" w:rsidP="00E90C75">
      <w:pPr>
        <w:pStyle w:val="Heading2"/>
        <w:rPr>
          <w:sz w:val="22"/>
        </w:rPr>
      </w:pPr>
      <w:r w:rsidRPr="009836A7">
        <w:rPr>
          <w:sz w:val="22"/>
        </w:rPr>
        <w:t>MEETING OF</w:t>
      </w:r>
      <w:r w:rsidR="003A2EF5" w:rsidRPr="009836A7">
        <w:rPr>
          <w:sz w:val="22"/>
        </w:rPr>
        <w:t xml:space="preserve"> </w:t>
      </w:r>
      <w:r w:rsidR="005066BD">
        <w:rPr>
          <w:sz w:val="22"/>
        </w:rPr>
        <w:t xml:space="preserve">THE </w:t>
      </w:r>
      <w:r w:rsidR="00122F78">
        <w:rPr>
          <w:sz w:val="22"/>
        </w:rPr>
        <w:t xml:space="preserve">GOVERNING BOARD </w:t>
      </w:r>
      <w:r w:rsidRPr="009836A7">
        <w:rPr>
          <w:sz w:val="22"/>
        </w:rPr>
        <w:tab/>
      </w:r>
      <w:r w:rsidRPr="009836A7">
        <w:rPr>
          <w:sz w:val="22"/>
        </w:rPr>
        <w:tab/>
      </w:r>
    </w:p>
    <w:p w:rsidR="006C07A3" w:rsidRPr="00A003CB" w:rsidRDefault="006C07A3" w:rsidP="00E90C75">
      <w:pPr>
        <w:rPr>
          <w:b/>
          <w:bCs/>
          <w:sz w:val="6"/>
          <w:szCs w:val="16"/>
        </w:rPr>
      </w:pPr>
    </w:p>
    <w:p w:rsidR="006C07A3" w:rsidRPr="00D71F60" w:rsidRDefault="008615F4" w:rsidP="00E90C75">
      <w:pPr>
        <w:rPr>
          <w:b/>
          <w:bCs/>
          <w:color w:val="FF0000"/>
          <w:sz w:val="6"/>
          <w:szCs w:val="16"/>
        </w:rPr>
      </w:pPr>
      <w:r>
        <w:rPr>
          <w:b/>
          <w:bCs/>
          <w:sz w:val="22"/>
        </w:rPr>
        <w:t xml:space="preserve">TIME/DATE </w:t>
      </w:r>
      <w:r>
        <w:rPr>
          <w:b/>
          <w:bCs/>
          <w:sz w:val="22"/>
        </w:rPr>
        <w:tab/>
      </w:r>
      <w:r w:rsidR="00122F78">
        <w:rPr>
          <w:b/>
          <w:bCs/>
          <w:sz w:val="22"/>
        </w:rPr>
        <w:t xml:space="preserve">4.00pm Thursday </w:t>
      </w:r>
      <w:r w:rsidR="00A03643">
        <w:rPr>
          <w:b/>
          <w:bCs/>
          <w:sz w:val="22"/>
        </w:rPr>
        <w:t>27</w:t>
      </w:r>
      <w:r w:rsidR="00A03643" w:rsidRPr="00A03643">
        <w:rPr>
          <w:b/>
          <w:bCs/>
          <w:sz w:val="22"/>
          <w:vertAlign w:val="superscript"/>
        </w:rPr>
        <w:t>th</w:t>
      </w:r>
      <w:r w:rsidR="00A03643">
        <w:rPr>
          <w:b/>
          <w:bCs/>
          <w:sz w:val="22"/>
        </w:rPr>
        <w:t xml:space="preserve"> </w:t>
      </w:r>
      <w:r w:rsidR="00252E35">
        <w:rPr>
          <w:b/>
          <w:bCs/>
          <w:sz w:val="22"/>
        </w:rPr>
        <w:t xml:space="preserve">September </w:t>
      </w:r>
      <w:r w:rsidR="00252E35" w:rsidRPr="005066BD">
        <w:rPr>
          <w:b/>
          <w:bCs/>
          <w:sz w:val="22"/>
        </w:rPr>
        <w:t>2018</w:t>
      </w:r>
      <w:r w:rsidR="00F175A9" w:rsidRPr="005066BD">
        <w:rPr>
          <w:b/>
          <w:bCs/>
          <w:sz w:val="22"/>
        </w:rPr>
        <w:t xml:space="preserve"> </w:t>
      </w:r>
      <w:r w:rsidR="00D71F60" w:rsidRPr="00D71F60">
        <w:rPr>
          <w:b/>
          <w:bCs/>
          <w:color w:val="FF0000"/>
          <w:sz w:val="22"/>
        </w:rPr>
        <w:t>preceded by governor training at 3pm</w:t>
      </w:r>
    </w:p>
    <w:p w:rsidR="005066BD" w:rsidRPr="00D71F60" w:rsidRDefault="005066BD" w:rsidP="00E90C75">
      <w:pPr>
        <w:rPr>
          <w:b/>
          <w:bCs/>
          <w:color w:val="FF0000"/>
          <w:sz w:val="22"/>
        </w:rPr>
      </w:pPr>
    </w:p>
    <w:p w:rsidR="006C07A3" w:rsidRPr="009836A7" w:rsidRDefault="006C07A3" w:rsidP="00E90C75">
      <w:pPr>
        <w:rPr>
          <w:b/>
          <w:bCs/>
          <w:color w:val="000000"/>
          <w:sz w:val="22"/>
        </w:rPr>
      </w:pPr>
      <w:r w:rsidRPr="009836A7">
        <w:rPr>
          <w:b/>
          <w:bCs/>
          <w:sz w:val="22"/>
        </w:rPr>
        <w:t>VENUE</w:t>
      </w:r>
      <w:r w:rsidRPr="009836A7">
        <w:rPr>
          <w:b/>
          <w:bCs/>
          <w:sz w:val="22"/>
        </w:rPr>
        <w:tab/>
      </w:r>
      <w:r w:rsidR="00D11727">
        <w:rPr>
          <w:b/>
          <w:bCs/>
          <w:sz w:val="22"/>
        </w:rPr>
        <w:t xml:space="preserve">BOARDROOM </w:t>
      </w:r>
      <w:r w:rsidR="00014708">
        <w:rPr>
          <w:b/>
          <w:bCs/>
          <w:sz w:val="22"/>
        </w:rPr>
        <w:t>ST HELENS</w:t>
      </w:r>
    </w:p>
    <w:p w:rsidR="00EE1E69" w:rsidRPr="004728E3" w:rsidRDefault="00EE1E69" w:rsidP="004A3367">
      <w:pPr>
        <w:tabs>
          <w:tab w:val="left" w:pos="959"/>
          <w:tab w:val="left" w:pos="7664"/>
        </w:tabs>
        <w:spacing w:line="276" w:lineRule="auto"/>
        <w:ind w:left="113"/>
        <w:jc w:val="both"/>
        <w:rPr>
          <w:b/>
        </w:rPr>
      </w:pPr>
      <w:r w:rsidRPr="004728E3">
        <w:rPr>
          <w:b/>
        </w:rPr>
        <w:t>Name</w:t>
      </w:r>
      <w:r w:rsidRPr="004728E3">
        <w:rPr>
          <w:b/>
        </w:rPr>
        <w:tab/>
        <w:t>Category</w:t>
      </w:r>
    </w:p>
    <w:p w:rsidR="00EE1E69" w:rsidRPr="0070709F" w:rsidRDefault="00EE1E69" w:rsidP="004A3367">
      <w:pPr>
        <w:tabs>
          <w:tab w:val="left" w:pos="959"/>
          <w:tab w:val="left" w:pos="7664"/>
        </w:tabs>
        <w:spacing w:line="276" w:lineRule="auto"/>
        <w:ind w:left="113"/>
        <w:jc w:val="both"/>
        <w:rPr>
          <w:i/>
        </w:rPr>
      </w:pPr>
      <w:r w:rsidRPr="004728E3">
        <w:tab/>
      </w:r>
    </w:p>
    <w:p w:rsidR="00EE1E69" w:rsidRPr="00EE1E69" w:rsidRDefault="00EE1E69" w:rsidP="004A3367">
      <w:pPr>
        <w:tabs>
          <w:tab w:val="left" w:pos="959"/>
          <w:tab w:val="left" w:pos="7664"/>
        </w:tabs>
        <w:spacing w:line="276" w:lineRule="auto"/>
        <w:ind w:left="113"/>
        <w:jc w:val="both"/>
      </w:pPr>
      <w:r w:rsidRPr="0067076F">
        <w:rPr>
          <w:i/>
        </w:rPr>
        <w:tab/>
      </w:r>
      <w:r w:rsidRPr="00EE1E69">
        <w:t xml:space="preserve">Mr B Bennett-Stanley </w:t>
      </w:r>
      <w:r w:rsidRPr="00EE1E69">
        <w:tab/>
        <w:t>Staff Governor</w:t>
      </w:r>
    </w:p>
    <w:p w:rsidR="00EE1E69" w:rsidRPr="00EE1E69" w:rsidRDefault="00EE1E69" w:rsidP="004A3367">
      <w:pPr>
        <w:tabs>
          <w:tab w:val="left" w:pos="959"/>
          <w:tab w:val="left" w:pos="7664"/>
        </w:tabs>
        <w:spacing w:line="276" w:lineRule="auto"/>
        <w:ind w:left="113"/>
        <w:jc w:val="both"/>
      </w:pPr>
      <w:r w:rsidRPr="00EE1E69">
        <w:tab/>
        <w:t xml:space="preserve">Dr J Burford </w:t>
      </w:r>
      <w:r w:rsidRPr="00EE1E69">
        <w:tab/>
        <w:t>CEO</w:t>
      </w:r>
    </w:p>
    <w:p w:rsidR="00EE1E69" w:rsidRPr="00EE1E69" w:rsidRDefault="00EE1E69" w:rsidP="004A3367">
      <w:pPr>
        <w:tabs>
          <w:tab w:val="left" w:pos="959"/>
          <w:tab w:val="left" w:pos="7664"/>
        </w:tabs>
        <w:spacing w:line="276" w:lineRule="auto"/>
        <w:ind w:left="113"/>
        <w:jc w:val="both"/>
      </w:pPr>
      <w:r w:rsidRPr="00EE1E69">
        <w:tab/>
        <w:t xml:space="preserve">Mrs E Brocklehurst </w:t>
      </w:r>
      <w:r w:rsidRPr="00EE1E69">
        <w:rPr>
          <w:b/>
        </w:rPr>
        <w:t>(Vice-Chair)</w:t>
      </w:r>
      <w:r w:rsidRPr="00EE1E69">
        <w:t xml:space="preserve"> ** </w:t>
      </w:r>
      <w:r w:rsidRPr="00EE1E69">
        <w:rPr>
          <w:b/>
        </w:rPr>
        <w:tab/>
      </w:r>
      <w:r w:rsidRPr="00EE1E69">
        <w:t>External Governor</w:t>
      </w:r>
    </w:p>
    <w:p w:rsidR="00EE1E69" w:rsidRPr="00EE1E69" w:rsidRDefault="00EE1E69" w:rsidP="004A3367">
      <w:pPr>
        <w:tabs>
          <w:tab w:val="left" w:pos="959"/>
          <w:tab w:val="left" w:pos="7664"/>
        </w:tabs>
        <w:spacing w:line="276" w:lineRule="auto"/>
        <w:ind w:left="113"/>
        <w:jc w:val="both"/>
      </w:pPr>
      <w:r w:rsidRPr="00EE1E69">
        <w:tab/>
        <w:t xml:space="preserve">Mrs J Heap </w:t>
      </w:r>
      <w:r w:rsidRPr="00EE1E69">
        <w:tab/>
        <w:t>Staff Governor</w:t>
      </w:r>
    </w:p>
    <w:p w:rsidR="00EE1E69" w:rsidRPr="00EC677C" w:rsidRDefault="00EE1E69" w:rsidP="004A3367">
      <w:pPr>
        <w:tabs>
          <w:tab w:val="left" w:pos="959"/>
          <w:tab w:val="left" w:pos="3990"/>
          <w:tab w:val="left" w:pos="7664"/>
        </w:tabs>
        <w:spacing w:line="276" w:lineRule="auto"/>
        <w:ind w:left="113"/>
        <w:jc w:val="both"/>
        <w:rPr>
          <w:i/>
        </w:rPr>
      </w:pPr>
      <w:r w:rsidRPr="00EC677C">
        <w:rPr>
          <w:i/>
        </w:rPr>
        <w:tab/>
        <w:t xml:space="preserve">Mrs S Jee </w:t>
      </w:r>
      <w:r w:rsidRPr="00EC677C">
        <w:rPr>
          <w:b/>
          <w:i/>
        </w:rPr>
        <w:t>(Chair)</w:t>
      </w:r>
      <w:r w:rsidRPr="00EC677C">
        <w:rPr>
          <w:i/>
        </w:rPr>
        <w:tab/>
      </w:r>
      <w:r w:rsidRPr="00EC677C">
        <w:rPr>
          <w:i/>
        </w:rPr>
        <w:tab/>
        <w:t>External Governor</w:t>
      </w:r>
    </w:p>
    <w:p w:rsidR="00EE1E69" w:rsidRPr="00EE1E69" w:rsidRDefault="00EE1E69" w:rsidP="004A3367">
      <w:pPr>
        <w:tabs>
          <w:tab w:val="left" w:pos="959"/>
          <w:tab w:val="left" w:pos="7664"/>
        </w:tabs>
        <w:spacing w:line="276" w:lineRule="auto"/>
        <w:ind w:left="113"/>
        <w:jc w:val="both"/>
      </w:pPr>
      <w:r w:rsidRPr="00EE1E69">
        <w:tab/>
        <w:t xml:space="preserve">Mrs P Jervis </w:t>
      </w:r>
      <w:r w:rsidRPr="00EE1E69">
        <w:rPr>
          <w:b/>
        </w:rPr>
        <w:t>(Vice-Chair)</w:t>
      </w:r>
      <w:r w:rsidRPr="00EE1E69">
        <w:t xml:space="preserve"> **</w:t>
      </w:r>
      <w:r w:rsidRPr="00EE1E69">
        <w:rPr>
          <w:b/>
        </w:rPr>
        <w:tab/>
      </w:r>
      <w:r w:rsidRPr="00EE1E69">
        <w:t>External Governor</w:t>
      </w:r>
    </w:p>
    <w:p w:rsidR="00EE1E69" w:rsidRPr="00EE1E69" w:rsidRDefault="00EE1E69" w:rsidP="004A3367">
      <w:pPr>
        <w:tabs>
          <w:tab w:val="left" w:pos="959"/>
          <w:tab w:val="left" w:pos="7664"/>
        </w:tabs>
        <w:spacing w:line="276" w:lineRule="auto"/>
        <w:ind w:left="113"/>
        <w:jc w:val="both"/>
      </w:pPr>
      <w:r w:rsidRPr="00EE1E69">
        <w:tab/>
        <w:t xml:space="preserve">Mr J Pinsent  </w:t>
      </w:r>
      <w:r w:rsidRPr="00EE1E69">
        <w:tab/>
        <w:t>External Governor</w:t>
      </w:r>
    </w:p>
    <w:p w:rsidR="00EE1E69" w:rsidRPr="00EE1E69" w:rsidRDefault="00EE1E69" w:rsidP="004A3367">
      <w:pPr>
        <w:tabs>
          <w:tab w:val="left" w:pos="959"/>
          <w:tab w:val="left" w:pos="7664"/>
        </w:tabs>
        <w:spacing w:line="276" w:lineRule="auto"/>
        <w:ind w:left="113"/>
        <w:jc w:val="both"/>
      </w:pPr>
      <w:r w:rsidRPr="00EE1E69">
        <w:tab/>
        <w:t>Mr K Sanderson</w:t>
      </w:r>
      <w:r w:rsidRPr="00EE1E69">
        <w:tab/>
        <w:t xml:space="preserve">External Governor </w:t>
      </w:r>
    </w:p>
    <w:p w:rsidR="00EE1E69" w:rsidRPr="00EC677C" w:rsidRDefault="00EE1E69" w:rsidP="004A3367">
      <w:pPr>
        <w:tabs>
          <w:tab w:val="left" w:pos="959"/>
          <w:tab w:val="left" w:pos="7664"/>
        </w:tabs>
        <w:spacing w:line="276" w:lineRule="auto"/>
        <w:ind w:left="113"/>
        <w:jc w:val="both"/>
        <w:rPr>
          <w:i/>
        </w:rPr>
      </w:pPr>
      <w:r w:rsidRPr="00EC677C">
        <w:rPr>
          <w:i/>
        </w:rPr>
        <w:tab/>
        <w:t xml:space="preserve">Mr A Sergent </w:t>
      </w:r>
      <w:r w:rsidRPr="00EC677C">
        <w:rPr>
          <w:i/>
        </w:rPr>
        <w:tab/>
        <w:t>External Governor</w:t>
      </w:r>
    </w:p>
    <w:p w:rsidR="00EE1E69" w:rsidRPr="00EE1E69" w:rsidRDefault="00EE1E69" w:rsidP="004A3367">
      <w:pPr>
        <w:tabs>
          <w:tab w:val="left" w:pos="959"/>
          <w:tab w:val="left" w:pos="7664"/>
        </w:tabs>
        <w:spacing w:line="276" w:lineRule="auto"/>
        <w:ind w:left="113"/>
        <w:jc w:val="both"/>
      </w:pPr>
      <w:r w:rsidRPr="00EE1E69">
        <w:tab/>
        <w:t>Mr N Shore</w:t>
      </w:r>
      <w:r w:rsidRPr="00EE1E69">
        <w:tab/>
        <w:t>External Governor</w:t>
      </w:r>
    </w:p>
    <w:p w:rsidR="00EE1E69" w:rsidRPr="00EE1E69" w:rsidRDefault="00EE1E69" w:rsidP="004A3367">
      <w:pPr>
        <w:tabs>
          <w:tab w:val="left" w:pos="959"/>
          <w:tab w:val="left" w:pos="7664"/>
        </w:tabs>
        <w:spacing w:line="276" w:lineRule="auto"/>
        <w:ind w:left="113"/>
        <w:jc w:val="both"/>
      </w:pPr>
      <w:r w:rsidRPr="00EE1E69">
        <w:tab/>
        <w:t xml:space="preserve">Mrs J Tinsley </w:t>
      </w:r>
      <w:r w:rsidRPr="00EE1E69">
        <w:tab/>
        <w:t>External Governor</w:t>
      </w:r>
    </w:p>
    <w:p w:rsidR="00EE1E69" w:rsidRPr="00EE1E69" w:rsidRDefault="00EE1E69" w:rsidP="004A3367">
      <w:pPr>
        <w:tabs>
          <w:tab w:val="left" w:pos="959"/>
          <w:tab w:val="left" w:pos="7664"/>
        </w:tabs>
        <w:spacing w:line="276" w:lineRule="auto"/>
        <w:ind w:left="113"/>
        <w:jc w:val="both"/>
      </w:pPr>
      <w:r w:rsidRPr="00EE1E69">
        <w:tab/>
        <w:t>Ms A Cannon</w:t>
      </w:r>
      <w:r w:rsidRPr="00EE1E69">
        <w:tab/>
        <w:t>External Governor</w:t>
      </w:r>
    </w:p>
    <w:p w:rsidR="00EE1E69" w:rsidRPr="00EE1E69" w:rsidRDefault="00EE1E69" w:rsidP="004A3367">
      <w:pPr>
        <w:tabs>
          <w:tab w:val="left" w:pos="959"/>
          <w:tab w:val="left" w:pos="7664"/>
        </w:tabs>
        <w:spacing w:line="276" w:lineRule="auto"/>
        <w:ind w:left="113"/>
        <w:jc w:val="both"/>
      </w:pPr>
      <w:r w:rsidRPr="00EE1E69">
        <w:tab/>
        <w:t>Mr P Han</w:t>
      </w:r>
      <w:r w:rsidRPr="00EE1E69">
        <w:tab/>
        <w:t>External Governor</w:t>
      </w:r>
    </w:p>
    <w:p w:rsidR="00EE1E69" w:rsidRPr="00EC677C" w:rsidRDefault="00EE1E69" w:rsidP="004A3367">
      <w:pPr>
        <w:tabs>
          <w:tab w:val="left" w:pos="959"/>
          <w:tab w:val="left" w:pos="7664"/>
        </w:tabs>
        <w:spacing w:line="276" w:lineRule="auto"/>
        <w:ind w:left="113"/>
        <w:jc w:val="both"/>
        <w:rPr>
          <w:i/>
        </w:rPr>
      </w:pPr>
      <w:r w:rsidRPr="00EC677C">
        <w:rPr>
          <w:i/>
        </w:rPr>
        <w:tab/>
        <w:t>Mrs Y Rennison</w:t>
      </w:r>
      <w:r w:rsidRPr="00EC677C">
        <w:rPr>
          <w:i/>
        </w:rPr>
        <w:tab/>
        <w:t>External Governor</w:t>
      </w:r>
    </w:p>
    <w:p w:rsidR="00EE1E69" w:rsidRPr="00EE1E69" w:rsidRDefault="00EE1E69" w:rsidP="004A3367">
      <w:pPr>
        <w:tabs>
          <w:tab w:val="left" w:pos="959"/>
          <w:tab w:val="left" w:pos="7664"/>
        </w:tabs>
        <w:spacing w:line="276" w:lineRule="auto"/>
        <w:ind w:left="113"/>
        <w:jc w:val="both"/>
      </w:pPr>
      <w:r w:rsidRPr="00EE1E69">
        <w:tab/>
        <w:t xml:space="preserve">Vacancy </w:t>
      </w:r>
      <w:r w:rsidRPr="00EE1E69">
        <w:tab/>
        <w:t>External Governor</w:t>
      </w:r>
    </w:p>
    <w:p w:rsidR="00EE1E69" w:rsidRPr="00EE1E69" w:rsidRDefault="00EE1E69" w:rsidP="004A3367">
      <w:pPr>
        <w:tabs>
          <w:tab w:val="left" w:pos="959"/>
          <w:tab w:val="left" w:pos="7664"/>
        </w:tabs>
        <w:spacing w:line="276" w:lineRule="auto"/>
        <w:ind w:left="113"/>
        <w:jc w:val="both"/>
      </w:pPr>
      <w:r w:rsidRPr="00EE1E69">
        <w:tab/>
        <w:t xml:space="preserve">Vacancy </w:t>
      </w:r>
      <w:r w:rsidRPr="00EE1E69">
        <w:tab/>
        <w:t>Student Governor</w:t>
      </w:r>
    </w:p>
    <w:p w:rsidR="00EE1E69" w:rsidRPr="00EE1E69" w:rsidRDefault="00EE1E69" w:rsidP="00EE1E69">
      <w:pPr>
        <w:tabs>
          <w:tab w:val="left" w:pos="959"/>
          <w:tab w:val="left" w:pos="7664"/>
        </w:tabs>
        <w:spacing w:line="276" w:lineRule="auto"/>
        <w:ind w:left="113"/>
        <w:jc w:val="both"/>
      </w:pPr>
      <w:r w:rsidRPr="00EE1E69">
        <w:tab/>
        <w:t xml:space="preserve">Vacancy </w:t>
      </w:r>
      <w:r w:rsidRPr="00EE1E69">
        <w:tab/>
        <w:t>Student Governor</w:t>
      </w:r>
    </w:p>
    <w:p w:rsidR="00EE1E69" w:rsidRPr="00EE1E69" w:rsidRDefault="00EE1E69" w:rsidP="00EE1E69">
      <w:pPr>
        <w:tabs>
          <w:tab w:val="left" w:pos="959"/>
          <w:tab w:val="left" w:pos="7664"/>
        </w:tabs>
        <w:spacing w:line="276" w:lineRule="auto"/>
        <w:ind w:left="113"/>
        <w:jc w:val="both"/>
      </w:pPr>
    </w:p>
    <w:p w:rsidR="00EE1E69" w:rsidRPr="004728E3" w:rsidRDefault="00EE1E69" w:rsidP="004A3367">
      <w:pPr>
        <w:tabs>
          <w:tab w:val="left" w:pos="959"/>
          <w:tab w:val="left" w:pos="7664"/>
        </w:tabs>
        <w:spacing w:line="276" w:lineRule="auto"/>
        <w:ind w:left="113"/>
        <w:jc w:val="both"/>
      </w:pPr>
    </w:p>
    <w:p w:rsidR="00EE1E69" w:rsidRPr="004728E3" w:rsidRDefault="00EE1E69" w:rsidP="004A3367">
      <w:pPr>
        <w:tabs>
          <w:tab w:val="left" w:pos="959"/>
          <w:tab w:val="left" w:pos="7664"/>
        </w:tabs>
        <w:spacing w:line="276" w:lineRule="auto"/>
        <w:ind w:left="113"/>
        <w:jc w:val="both"/>
      </w:pPr>
    </w:p>
    <w:p w:rsidR="00EE1E69" w:rsidRPr="004728E3" w:rsidRDefault="00FC2863" w:rsidP="004A3367">
      <w:pPr>
        <w:spacing w:line="276" w:lineRule="auto"/>
        <w:jc w:val="both"/>
        <w:rPr>
          <w:b/>
        </w:rPr>
      </w:pPr>
      <w:r>
        <w:rPr>
          <w:b/>
        </w:rPr>
        <w:t>I</w:t>
      </w:r>
      <w:r w:rsidR="00EE1E69" w:rsidRPr="004728E3">
        <w:rPr>
          <w:b/>
        </w:rPr>
        <w:t xml:space="preserve">N ATTENDANCE </w:t>
      </w:r>
    </w:p>
    <w:p w:rsidR="00EE1E69" w:rsidRPr="004728E3" w:rsidRDefault="00EE1E69" w:rsidP="004A3367">
      <w:pPr>
        <w:tabs>
          <w:tab w:val="left" w:pos="959"/>
          <w:tab w:val="left" w:pos="7664"/>
        </w:tabs>
        <w:spacing w:line="276" w:lineRule="auto"/>
        <w:ind w:left="113"/>
        <w:jc w:val="both"/>
        <w:rPr>
          <w:i/>
        </w:rPr>
      </w:pPr>
      <w:r w:rsidRPr="004728E3">
        <w:rPr>
          <w:i/>
        </w:rPr>
        <w:tab/>
      </w:r>
    </w:p>
    <w:p w:rsidR="00EE1E69" w:rsidRPr="004728E3" w:rsidRDefault="00EE1E69" w:rsidP="00FC2863">
      <w:pPr>
        <w:tabs>
          <w:tab w:val="left" w:pos="905"/>
        </w:tabs>
        <w:spacing w:line="276" w:lineRule="auto"/>
        <w:ind w:left="113"/>
        <w:jc w:val="both"/>
      </w:pPr>
      <w:r w:rsidRPr="004728E3">
        <w:tab/>
      </w:r>
    </w:p>
    <w:p w:rsidR="00EE1E69" w:rsidRPr="004728E3" w:rsidRDefault="00EE1E69" w:rsidP="004A3367">
      <w:pPr>
        <w:tabs>
          <w:tab w:val="left" w:pos="905"/>
        </w:tabs>
        <w:spacing w:line="276" w:lineRule="auto"/>
        <w:ind w:left="113"/>
        <w:jc w:val="both"/>
      </w:pPr>
      <w:r w:rsidRPr="004728E3">
        <w:tab/>
        <w:t xml:space="preserve">Mr R Molloy </w:t>
      </w:r>
      <w:r w:rsidRPr="004728E3">
        <w:tab/>
      </w:r>
      <w:r w:rsidRPr="004728E3">
        <w:tab/>
      </w:r>
      <w:r w:rsidRPr="004728E3">
        <w:tab/>
      </w:r>
      <w:r w:rsidRPr="004728E3">
        <w:tab/>
      </w:r>
      <w:r w:rsidRPr="004728E3">
        <w:tab/>
      </w:r>
      <w:r w:rsidRPr="004728E3">
        <w:tab/>
      </w:r>
      <w:r w:rsidRPr="004728E3">
        <w:tab/>
        <w:t xml:space="preserve">Chief Finance Officer  </w:t>
      </w:r>
    </w:p>
    <w:p w:rsidR="00EE1E69" w:rsidRPr="004728E3" w:rsidRDefault="00EE1E69" w:rsidP="004A3367">
      <w:pPr>
        <w:tabs>
          <w:tab w:val="left" w:pos="905"/>
        </w:tabs>
        <w:spacing w:line="276" w:lineRule="auto"/>
        <w:ind w:left="113"/>
        <w:jc w:val="both"/>
      </w:pPr>
      <w:r w:rsidRPr="004728E3">
        <w:tab/>
        <w:t xml:space="preserve">Mrs L Lloyd-Williams </w:t>
      </w:r>
      <w:r w:rsidRPr="004728E3">
        <w:tab/>
      </w:r>
      <w:r w:rsidRPr="004728E3">
        <w:tab/>
      </w:r>
      <w:r w:rsidRPr="004728E3">
        <w:tab/>
      </w:r>
      <w:r w:rsidRPr="004728E3">
        <w:tab/>
      </w:r>
      <w:r w:rsidRPr="004728E3">
        <w:tab/>
      </w:r>
      <w:r w:rsidRPr="004728E3">
        <w:tab/>
        <w:t xml:space="preserve">Clerk to the Governing Board </w:t>
      </w:r>
    </w:p>
    <w:p w:rsidR="00EE1E69" w:rsidRPr="004728E3" w:rsidRDefault="00EE1E69" w:rsidP="00FC2863">
      <w:pPr>
        <w:tabs>
          <w:tab w:val="left" w:pos="905"/>
        </w:tabs>
        <w:spacing w:line="276" w:lineRule="auto"/>
        <w:ind w:left="113"/>
        <w:jc w:val="both"/>
        <w:rPr>
          <w:i/>
        </w:rPr>
      </w:pPr>
      <w:r w:rsidRPr="004728E3">
        <w:tab/>
      </w:r>
    </w:p>
    <w:p w:rsidR="00EE1E69" w:rsidRPr="004728E3" w:rsidRDefault="00EE1E69" w:rsidP="00EE1E69">
      <w:pPr>
        <w:tabs>
          <w:tab w:val="left" w:pos="959"/>
          <w:tab w:val="left" w:pos="7664"/>
        </w:tabs>
        <w:spacing w:line="276" w:lineRule="auto"/>
        <w:ind w:left="113"/>
        <w:jc w:val="both"/>
        <w:rPr>
          <w:b/>
        </w:rPr>
      </w:pPr>
      <w:r w:rsidRPr="004728E3">
        <w:rPr>
          <w:b/>
          <w:i/>
        </w:rPr>
        <w:t xml:space="preserve">Italics denotes absence </w:t>
      </w:r>
      <w:r w:rsidRPr="004728E3">
        <w:rPr>
          <w:b/>
          <w:i/>
        </w:rPr>
        <w:tab/>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887"/>
        <w:gridCol w:w="22"/>
      </w:tblGrid>
      <w:tr w:rsidR="00F526EC" w:rsidTr="00F526EC">
        <w:trPr>
          <w:gridAfter w:val="1"/>
          <w:wAfter w:w="22" w:type="dxa"/>
          <w:trHeight w:val="644"/>
        </w:trPr>
        <w:tc>
          <w:tcPr>
            <w:tcW w:w="1129" w:type="dxa"/>
            <w:tcBorders>
              <w:bottom w:val="single" w:sz="4" w:space="0" w:color="auto"/>
            </w:tcBorders>
          </w:tcPr>
          <w:p w:rsidR="00F526EC" w:rsidRPr="009836A7" w:rsidRDefault="00F526EC" w:rsidP="00F526EC">
            <w:pPr>
              <w:jc w:val="center"/>
              <w:rPr>
                <w:b/>
                <w:bCs/>
                <w:sz w:val="22"/>
              </w:rPr>
            </w:pPr>
          </w:p>
        </w:tc>
        <w:tc>
          <w:tcPr>
            <w:tcW w:w="8887" w:type="dxa"/>
            <w:tcBorders>
              <w:bottom w:val="single" w:sz="4" w:space="0" w:color="auto"/>
            </w:tcBorders>
          </w:tcPr>
          <w:p w:rsidR="00F526EC" w:rsidRDefault="00F526EC" w:rsidP="00F526EC">
            <w:pPr>
              <w:jc w:val="center"/>
              <w:rPr>
                <w:b/>
                <w:bCs/>
                <w:sz w:val="22"/>
              </w:rPr>
            </w:pPr>
            <w:r>
              <w:rPr>
                <w:b/>
                <w:bCs/>
                <w:sz w:val="22"/>
              </w:rPr>
              <w:t xml:space="preserve">GOVERNOR TRAINING: Inspection and Self-assessment Elaine Smith </w:t>
            </w:r>
          </w:p>
          <w:p w:rsidR="00F526EC" w:rsidRDefault="00F526EC" w:rsidP="00F526EC">
            <w:pPr>
              <w:jc w:val="center"/>
              <w:rPr>
                <w:b/>
                <w:bCs/>
                <w:sz w:val="22"/>
              </w:rPr>
            </w:pPr>
          </w:p>
          <w:p w:rsidR="00F526EC" w:rsidRDefault="00F526EC" w:rsidP="00F526EC">
            <w:pPr>
              <w:jc w:val="center"/>
              <w:rPr>
                <w:b/>
                <w:bCs/>
                <w:sz w:val="22"/>
              </w:rPr>
            </w:pPr>
          </w:p>
          <w:p w:rsidR="00F526EC" w:rsidRPr="00A84436" w:rsidRDefault="00F526EC" w:rsidP="00F526EC">
            <w:pPr>
              <w:spacing w:line="276" w:lineRule="auto"/>
              <w:jc w:val="both"/>
              <w:rPr>
                <w:bCs/>
              </w:rPr>
            </w:pPr>
            <w:r w:rsidRPr="00A84436">
              <w:rPr>
                <w:bCs/>
              </w:rPr>
              <w:t>The Board received an extremely</w:t>
            </w:r>
            <w:r w:rsidR="00143F6F">
              <w:rPr>
                <w:bCs/>
              </w:rPr>
              <w:t xml:space="preserve"> </w:t>
            </w:r>
            <w:r w:rsidRPr="00A84436">
              <w:rPr>
                <w:bCs/>
              </w:rPr>
              <w:t xml:space="preserve">helpful and informative training session from Elaine Smith regarding Ofsted, the details of which are contained in separate notes. </w:t>
            </w:r>
          </w:p>
          <w:p w:rsidR="00F526EC" w:rsidRPr="009836A7" w:rsidRDefault="00F526EC" w:rsidP="00F526EC">
            <w:pPr>
              <w:jc w:val="both"/>
              <w:rPr>
                <w:b/>
                <w:bCs/>
                <w:sz w:val="22"/>
              </w:rPr>
            </w:pPr>
            <w:r>
              <w:rPr>
                <w:b/>
                <w:bCs/>
                <w:sz w:val="22"/>
              </w:rPr>
              <w:t xml:space="preserve"> </w:t>
            </w:r>
          </w:p>
        </w:tc>
      </w:tr>
      <w:tr w:rsidR="00F526EC" w:rsidRPr="00A85CC7" w:rsidTr="00F526EC">
        <w:trPr>
          <w:gridAfter w:val="1"/>
          <w:wAfter w:w="22" w:type="dxa"/>
        </w:trPr>
        <w:tc>
          <w:tcPr>
            <w:tcW w:w="1129" w:type="dxa"/>
            <w:tcBorders>
              <w:bottom w:val="single" w:sz="4" w:space="0" w:color="auto"/>
            </w:tcBorders>
            <w:shd w:val="clear" w:color="auto" w:fill="BFBFBF" w:themeFill="background1" w:themeFillShade="BF"/>
          </w:tcPr>
          <w:p w:rsidR="00F526EC" w:rsidRPr="00A85CC7" w:rsidRDefault="00F526EC" w:rsidP="00A85CC7">
            <w:pPr>
              <w:jc w:val="both"/>
              <w:rPr>
                <w:b/>
                <w:bCs/>
              </w:rPr>
            </w:pPr>
            <w:r w:rsidRPr="00A85CC7">
              <w:rPr>
                <w:b/>
                <w:bCs/>
              </w:rPr>
              <w:t xml:space="preserve"> Item</w:t>
            </w:r>
          </w:p>
        </w:tc>
        <w:tc>
          <w:tcPr>
            <w:tcW w:w="8887" w:type="dxa"/>
            <w:tcBorders>
              <w:bottom w:val="single" w:sz="4" w:space="0" w:color="auto"/>
            </w:tcBorders>
            <w:shd w:val="clear" w:color="auto" w:fill="BFBFBF" w:themeFill="background1" w:themeFillShade="BF"/>
          </w:tcPr>
          <w:p w:rsidR="00F526EC" w:rsidRPr="00A85CC7" w:rsidRDefault="00F526EC" w:rsidP="00143F6F">
            <w:pPr>
              <w:jc w:val="both"/>
              <w:rPr>
                <w:b/>
                <w:bCs/>
              </w:rPr>
            </w:pPr>
            <w:r w:rsidRPr="00A85CC7">
              <w:rPr>
                <w:b/>
                <w:bCs/>
              </w:rPr>
              <w:t xml:space="preserve">The meeting opened at 16.12 and was quorate with at least 9 members present. </w:t>
            </w:r>
          </w:p>
        </w:tc>
      </w:tr>
      <w:tr w:rsidR="00F526EC" w:rsidTr="00F526EC">
        <w:trPr>
          <w:gridAfter w:val="1"/>
          <w:wAfter w:w="22" w:type="dxa"/>
        </w:trPr>
        <w:tc>
          <w:tcPr>
            <w:tcW w:w="1129" w:type="dxa"/>
          </w:tcPr>
          <w:p w:rsidR="00F526EC" w:rsidRDefault="00F526EC">
            <w:pPr>
              <w:rPr>
                <w:b/>
                <w:bCs/>
                <w:sz w:val="22"/>
              </w:rPr>
            </w:pPr>
            <w:r>
              <w:rPr>
                <w:b/>
                <w:bCs/>
                <w:sz w:val="22"/>
              </w:rPr>
              <w:t>1</w:t>
            </w:r>
          </w:p>
          <w:p w:rsidR="00A975EE" w:rsidRDefault="00A975EE">
            <w:pPr>
              <w:rPr>
                <w:b/>
                <w:bCs/>
                <w:sz w:val="22"/>
              </w:rPr>
            </w:pPr>
          </w:p>
          <w:p w:rsidR="00A975EE" w:rsidRPr="009836A7" w:rsidRDefault="00A975EE" w:rsidP="00A975EE">
            <w:pPr>
              <w:rPr>
                <w:b/>
                <w:bCs/>
                <w:sz w:val="22"/>
              </w:rPr>
            </w:pPr>
            <w:r>
              <w:rPr>
                <w:b/>
                <w:bCs/>
                <w:sz w:val="22"/>
              </w:rPr>
              <w:t xml:space="preserve">GB/01/09/18 </w:t>
            </w:r>
          </w:p>
        </w:tc>
        <w:tc>
          <w:tcPr>
            <w:tcW w:w="8887" w:type="dxa"/>
          </w:tcPr>
          <w:p w:rsidR="00F526EC" w:rsidRDefault="00F526EC" w:rsidP="007C6BAA">
            <w:pPr>
              <w:spacing w:line="276" w:lineRule="auto"/>
              <w:jc w:val="both"/>
            </w:pPr>
            <w:r w:rsidRPr="007C6BAA">
              <w:rPr>
                <w:b/>
                <w:bCs/>
              </w:rPr>
              <w:t>APOLOGIES</w:t>
            </w:r>
            <w:r w:rsidRPr="007C6BAA">
              <w:t xml:space="preserve"> </w:t>
            </w:r>
          </w:p>
          <w:p w:rsidR="00F526EC" w:rsidRPr="007C6BAA" w:rsidRDefault="00F526EC" w:rsidP="007C6BAA">
            <w:pPr>
              <w:spacing w:line="276" w:lineRule="auto"/>
              <w:jc w:val="both"/>
            </w:pPr>
          </w:p>
          <w:p w:rsidR="00F526EC" w:rsidRPr="007C6BAA" w:rsidRDefault="00F526EC" w:rsidP="007C6BAA">
            <w:pPr>
              <w:spacing w:line="276" w:lineRule="auto"/>
              <w:jc w:val="both"/>
            </w:pPr>
            <w:r w:rsidRPr="007C6BAA">
              <w:t>Mrs P Jervis chaired the meeting in the absence of the Chair of the Governing Board.</w:t>
            </w:r>
          </w:p>
          <w:p w:rsidR="00F526EC" w:rsidRDefault="00F526EC" w:rsidP="007C6BAA">
            <w:pPr>
              <w:spacing w:line="276" w:lineRule="auto"/>
              <w:jc w:val="both"/>
            </w:pPr>
            <w:r w:rsidRPr="007C6BAA">
              <w:lastRenderedPageBreak/>
              <w:t>Apologies were received and accepted from M</w:t>
            </w:r>
            <w:r w:rsidR="00143F6F">
              <w:t>r</w:t>
            </w:r>
            <w:r w:rsidRPr="007C6BAA">
              <w:t>s Yvonne Rennison and Mrs S Jee. The Clerk updated the Board regarding the appointment of student governors.</w:t>
            </w:r>
          </w:p>
          <w:p w:rsidR="00F526EC" w:rsidRPr="007C6BAA" w:rsidRDefault="00F526EC" w:rsidP="007C6BAA">
            <w:pPr>
              <w:spacing w:line="276" w:lineRule="auto"/>
              <w:jc w:val="both"/>
            </w:pPr>
          </w:p>
        </w:tc>
      </w:tr>
      <w:tr w:rsidR="00F526EC" w:rsidTr="00F526EC">
        <w:trPr>
          <w:gridAfter w:val="1"/>
          <w:wAfter w:w="22" w:type="dxa"/>
        </w:trPr>
        <w:tc>
          <w:tcPr>
            <w:tcW w:w="1129" w:type="dxa"/>
            <w:tcBorders>
              <w:bottom w:val="single" w:sz="4" w:space="0" w:color="auto"/>
            </w:tcBorders>
          </w:tcPr>
          <w:p w:rsidR="00F526EC" w:rsidRDefault="00F526EC">
            <w:pPr>
              <w:rPr>
                <w:b/>
                <w:bCs/>
                <w:sz w:val="22"/>
              </w:rPr>
            </w:pPr>
            <w:r>
              <w:rPr>
                <w:b/>
                <w:bCs/>
                <w:sz w:val="22"/>
              </w:rPr>
              <w:lastRenderedPageBreak/>
              <w:t>2</w:t>
            </w:r>
          </w:p>
          <w:p w:rsidR="00A975EE" w:rsidRDefault="00A975EE">
            <w:pPr>
              <w:rPr>
                <w:b/>
                <w:bCs/>
                <w:sz w:val="22"/>
              </w:rPr>
            </w:pPr>
          </w:p>
          <w:p w:rsidR="00A975EE" w:rsidRPr="009836A7" w:rsidRDefault="00A975EE" w:rsidP="00A975EE">
            <w:pPr>
              <w:rPr>
                <w:b/>
                <w:bCs/>
                <w:sz w:val="22"/>
              </w:rPr>
            </w:pPr>
            <w:r>
              <w:rPr>
                <w:b/>
                <w:bCs/>
                <w:sz w:val="22"/>
              </w:rPr>
              <w:t>GB/02/09/18</w:t>
            </w:r>
          </w:p>
        </w:tc>
        <w:tc>
          <w:tcPr>
            <w:tcW w:w="8887" w:type="dxa"/>
            <w:tcBorders>
              <w:bottom w:val="single" w:sz="4" w:space="0" w:color="auto"/>
            </w:tcBorders>
          </w:tcPr>
          <w:p w:rsidR="00F526EC" w:rsidRPr="007C6BAA" w:rsidRDefault="00F526EC" w:rsidP="007C6BAA">
            <w:pPr>
              <w:spacing w:line="276" w:lineRule="auto"/>
              <w:jc w:val="both"/>
            </w:pPr>
            <w:r w:rsidRPr="007C6BAA">
              <w:rPr>
                <w:b/>
                <w:bCs/>
              </w:rPr>
              <w:t>DECLARATION OF INTERESTS</w:t>
            </w:r>
            <w:r w:rsidRPr="007C6BAA">
              <w:t xml:space="preserve"> – </w:t>
            </w:r>
          </w:p>
          <w:p w:rsidR="00F526EC" w:rsidRPr="007C6BAA" w:rsidRDefault="00F526EC" w:rsidP="007C6BAA">
            <w:pPr>
              <w:spacing w:line="276" w:lineRule="auto"/>
              <w:jc w:val="both"/>
            </w:pPr>
          </w:p>
          <w:p w:rsidR="00F526EC" w:rsidRPr="007C6BAA" w:rsidRDefault="00F526EC" w:rsidP="007C6BAA">
            <w:pPr>
              <w:spacing w:line="276" w:lineRule="auto"/>
              <w:jc w:val="both"/>
            </w:pPr>
            <w:r w:rsidRPr="007C6BAA">
              <w:t>There were no declarations of interest.</w:t>
            </w:r>
          </w:p>
          <w:p w:rsidR="00F526EC" w:rsidRPr="007C6BAA" w:rsidRDefault="00F526EC" w:rsidP="007C6BAA">
            <w:pPr>
              <w:spacing w:line="276" w:lineRule="auto"/>
              <w:jc w:val="both"/>
            </w:pPr>
          </w:p>
          <w:p w:rsidR="00F526EC" w:rsidRPr="007C6BAA" w:rsidRDefault="00F526EC" w:rsidP="007C6BAA">
            <w:pPr>
              <w:spacing w:line="276" w:lineRule="auto"/>
              <w:jc w:val="both"/>
            </w:pPr>
            <w:r w:rsidRPr="007C6BAA">
              <w:t>The Clerk advised the Board that Mr Jack Smith a</w:t>
            </w:r>
            <w:r>
              <w:t xml:space="preserve"> </w:t>
            </w:r>
            <w:r w:rsidRPr="007C6BAA">
              <w:t>former Governor and Vice Ch</w:t>
            </w:r>
            <w:r w:rsidR="00BF3D49">
              <w:t>a</w:t>
            </w:r>
            <w:r w:rsidRPr="007C6BAA">
              <w:t>ir had passed away. Mrs E Brocklehurst spoke in memory of him and the valued contribution he had made to the college.</w:t>
            </w:r>
          </w:p>
          <w:p w:rsidR="00F526EC" w:rsidRPr="007C6BAA" w:rsidRDefault="00F526EC" w:rsidP="007C6BAA">
            <w:pPr>
              <w:spacing w:line="276" w:lineRule="auto"/>
              <w:jc w:val="both"/>
            </w:pPr>
          </w:p>
        </w:tc>
      </w:tr>
      <w:tr w:rsidR="00F526EC" w:rsidTr="00F526EC">
        <w:tc>
          <w:tcPr>
            <w:tcW w:w="1129" w:type="dxa"/>
          </w:tcPr>
          <w:p w:rsidR="00F526EC" w:rsidRDefault="00F526EC">
            <w:pPr>
              <w:rPr>
                <w:b/>
                <w:bCs/>
                <w:sz w:val="22"/>
              </w:rPr>
            </w:pPr>
            <w:r>
              <w:rPr>
                <w:b/>
                <w:bCs/>
                <w:sz w:val="22"/>
              </w:rPr>
              <w:t>3</w:t>
            </w:r>
          </w:p>
          <w:p w:rsidR="00A975EE" w:rsidRDefault="00A975EE">
            <w:pPr>
              <w:rPr>
                <w:b/>
                <w:bCs/>
                <w:sz w:val="22"/>
              </w:rPr>
            </w:pPr>
          </w:p>
          <w:p w:rsidR="00A975EE" w:rsidRPr="009836A7" w:rsidRDefault="00A975EE" w:rsidP="00A975EE">
            <w:pPr>
              <w:rPr>
                <w:b/>
                <w:bCs/>
                <w:sz w:val="22"/>
              </w:rPr>
            </w:pPr>
            <w:r>
              <w:rPr>
                <w:b/>
                <w:bCs/>
                <w:sz w:val="22"/>
              </w:rPr>
              <w:t>GB/03/09/18</w:t>
            </w:r>
          </w:p>
        </w:tc>
        <w:tc>
          <w:tcPr>
            <w:tcW w:w="8909" w:type="dxa"/>
            <w:gridSpan w:val="2"/>
          </w:tcPr>
          <w:p w:rsidR="00F526EC" w:rsidRDefault="00F526EC" w:rsidP="00AF4783">
            <w:pPr>
              <w:rPr>
                <w:sz w:val="22"/>
                <w:szCs w:val="20"/>
              </w:rPr>
            </w:pPr>
            <w:r w:rsidRPr="00CE76CF">
              <w:rPr>
                <w:b/>
                <w:bCs/>
                <w:sz w:val="22"/>
              </w:rPr>
              <w:t xml:space="preserve">OPEN MINUTES </w:t>
            </w:r>
            <w:r>
              <w:rPr>
                <w:b/>
                <w:bCs/>
                <w:sz w:val="22"/>
              </w:rPr>
              <w:t xml:space="preserve">and CONFIDENTIAL PART 2 MINUTES </w:t>
            </w:r>
            <w:r w:rsidRPr="00CE76CF">
              <w:rPr>
                <w:b/>
                <w:bCs/>
                <w:sz w:val="22"/>
              </w:rPr>
              <w:t xml:space="preserve">OF THE </w:t>
            </w:r>
            <w:r>
              <w:rPr>
                <w:b/>
                <w:bCs/>
                <w:sz w:val="22"/>
              </w:rPr>
              <w:t xml:space="preserve">MEETING </w:t>
            </w:r>
            <w:r w:rsidRPr="00CE76CF">
              <w:rPr>
                <w:b/>
                <w:bCs/>
                <w:sz w:val="22"/>
              </w:rPr>
              <w:t xml:space="preserve">HELD ON </w:t>
            </w:r>
            <w:r>
              <w:rPr>
                <w:b/>
                <w:bCs/>
                <w:sz w:val="22"/>
              </w:rPr>
              <w:t>5</w:t>
            </w:r>
            <w:r w:rsidRPr="00393491">
              <w:rPr>
                <w:b/>
                <w:bCs/>
                <w:sz w:val="22"/>
                <w:vertAlign w:val="superscript"/>
              </w:rPr>
              <w:t>th</w:t>
            </w:r>
            <w:r>
              <w:rPr>
                <w:b/>
                <w:bCs/>
                <w:sz w:val="22"/>
              </w:rPr>
              <w:t xml:space="preserve"> July 2018 </w:t>
            </w:r>
          </w:p>
          <w:p w:rsidR="00F526EC" w:rsidRDefault="00F526EC" w:rsidP="00AF4783">
            <w:pPr>
              <w:rPr>
                <w:sz w:val="22"/>
                <w:szCs w:val="20"/>
              </w:rPr>
            </w:pPr>
          </w:p>
          <w:p w:rsidR="00F526EC" w:rsidRPr="007C6BAA" w:rsidRDefault="00F526EC" w:rsidP="007C6BAA">
            <w:pPr>
              <w:spacing w:line="276" w:lineRule="auto"/>
              <w:jc w:val="both"/>
              <w:rPr>
                <w:color w:val="FF0000"/>
              </w:rPr>
            </w:pPr>
            <w:r w:rsidRPr="007C6BAA">
              <w:t xml:space="preserve">The minutes both </w:t>
            </w:r>
            <w:r w:rsidR="00BF3D49">
              <w:t>P</w:t>
            </w:r>
            <w:r w:rsidRPr="007C6BAA">
              <w:t xml:space="preserve">art </w:t>
            </w:r>
            <w:r w:rsidR="00BF3D49">
              <w:t xml:space="preserve">1 </w:t>
            </w:r>
            <w:r w:rsidRPr="007C6BAA">
              <w:t xml:space="preserve">and Part 2 were approved as a correct record for signature by the Chair. </w:t>
            </w:r>
          </w:p>
          <w:p w:rsidR="00F526EC" w:rsidRPr="001246FB" w:rsidRDefault="00F526EC" w:rsidP="001246FB">
            <w:pPr>
              <w:rPr>
                <w:color w:val="FF0000"/>
                <w:sz w:val="22"/>
              </w:rPr>
            </w:pPr>
          </w:p>
        </w:tc>
      </w:tr>
      <w:tr w:rsidR="00F526EC" w:rsidTr="00F526EC">
        <w:tc>
          <w:tcPr>
            <w:tcW w:w="1129" w:type="dxa"/>
          </w:tcPr>
          <w:p w:rsidR="00F526EC" w:rsidRDefault="00F526EC">
            <w:pPr>
              <w:rPr>
                <w:b/>
                <w:bCs/>
                <w:sz w:val="22"/>
              </w:rPr>
            </w:pPr>
            <w:r>
              <w:rPr>
                <w:b/>
                <w:bCs/>
                <w:sz w:val="22"/>
              </w:rPr>
              <w:t>4</w:t>
            </w:r>
          </w:p>
          <w:p w:rsidR="00A975EE" w:rsidRPr="009836A7" w:rsidRDefault="00A975EE" w:rsidP="00A975EE">
            <w:pPr>
              <w:rPr>
                <w:b/>
                <w:bCs/>
                <w:sz w:val="22"/>
              </w:rPr>
            </w:pPr>
            <w:r>
              <w:rPr>
                <w:b/>
                <w:bCs/>
                <w:sz w:val="22"/>
              </w:rPr>
              <w:t>GB/04/09/18</w:t>
            </w:r>
          </w:p>
        </w:tc>
        <w:tc>
          <w:tcPr>
            <w:tcW w:w="8909" w:type="dxa"/>
            <w:gridSpan w:val="2"/>
          </w:tcPr>
          <w:p w:rsidR="00F526EC" w:rsidRDefault="00F526EC">
            <w:pPr>
              <w:rPr>
                <w:sz w:val="20"/>
                <w:szCs w:val="20"/>
              </w:rPr>
            </w:pPr>
            <w:r w:rsidRPr="009836A7">
              <w:rPr>
                <w:b/>
                <w:bCs/>
                <w:sz w:val="22"/>
              </w:rPr>
              <w:t>MATTERS ARISING</w:t>
            </w:r>
            <w:r w:rsidRPr="009836A7">
              <w:rPr>
                <w:sz w:val="22"/>
              </w:rPr>
              <w:t xml:space="preserve"> </w:t>
            </w:r>
          </w:p>
          <w:p w:rsidR="00F526EC" w:rsidRDefault="00F526EC">
            <w:pPr>
              <w:rPr>
                <w:sz w:val="20"/>
                <w:szCs w:val="20"/>
              </w:rPr>
            </w:pPr>
          </w:p>
          <w:p w:rsidR="00F526EC" w:rsidRDefault="00F526EC" w:rsidP="00C74E7A">
            <w:pPr>
              <w:spacing w:line="276" w:lineRule="auto"/>
              <w:jc w:val="both"/>
            </w:pPr>
            <w:r>
              <w:t>The Clerk advised that there was one o</w:t>
            </w:r>
            <w:r w:rsidRPr="00BF16C1">
              <w:t>utstanding item in</w:t>
            </w:r>
            <w:r>
              <w:t xml:space="preserve"> </w:t>
            </w:r>
            <w:r w:rsidRPr="00BF16C1">
              <w:t>relation to reporting on work sampling</w:t>
            </w:r>
            <w:r>
              <w:t xml:space="preserve"> and that this was i</w:t>
            </w:r>
            <w:r w:rsidRPr="00BF16C1">
              <w:t xml:space="preserve">n week 6 of every course and therefore </w:t>
            </w:r>
            <w:r>
              <w:t xml:space="preserve">it was </w:t>
            </w:r>
            <w:r w:rsidRPr="00BF16C1">
              <w:t xml:space="preserve">too soon to report on. </w:t>
            </w:r>
          </w:p>
          <w:p w:rsidR="00F526EC" w:rsidRPr="009836A7" w:rsidRDefault="00F526EC" w:rsidP="005200E3">
            <w:pPr>
              <w:rPr>
                <w:sz w:val="22"/>
              </w:rPr>
            </w:pPr>
          </w:p>
        </w:tc>
      </w:tr>
      <w:tr w:rsidR="00F526EC" w:rsidTr="00F526EC">
        <w:tc>
          <w:tcPr>
            <w:tcW w:w="1129" w:type="dxa"/>
          </w:tcPr>
          <w:p w:rsidR="00F526EC" w:rsidRDefault="00F526EC">
            <w:pPr>
              <w:rPr>
                <w:b/>
                <w:bCs/>
                <w:sz w:val="22"/>
              </w:rPr>
            </w:pPr>
          </w:p>
          <w:p w:rsidR="00F526EC" w:rsidRDefault="00F526EC">
            <w:pPr>
              <w:rPr>
                <w:b/>
                <w:bCs/>
                <w:sz w:val="22"/>
              </w:rPr>
            </w:pPr>
            <w:r>
              <w:rPr>
                <w:b/>
                <w:bCs/>
                <w:sz w:val="22"/>
              </w:rPr>
              <w:t>5</w:t>
            </w:r>
          </w:p>
          <w:p w:rsidR="00A975EE" w:rsidRDefault="00A975EE" w:rsidP="00A975EE">
            <w:pPr>
              <w:rPr>
                <w:b/>
                <w:bCs/>
                <w:sz w:val="22"/>
              </w:rPr>
            </w:pPr>
            <w:r>
              <w:rPr>
                <w:b/>
                <w:bCs/>
                <w:sz w:val="22"/>
              </w:rPr>
              <w:t>GB/05/09/18</w:t>
            </w:r>
          </w:p>
        </w:tc>
        <w:tc>
          <w:tcPr>
            <w:tcW w:w="8909" w:type="dxa"/>
            <w:gridSpan w:val="2"/>
          </w:tcPr>
          <w:p w:rsidR="00F526EC" w:rsidRDefault="00F526EC" w:rsidP="00D1497F">
            <w:pPr>
              <w:outlineLvl w:val="0"/>
              <w:rPr>
                <w:b/>
              </w:rPr>
            </w:pPr>
            <w:r w:rsidRPr="00427A0E">
              <w:rPr>
                <w:b/>
              </w:rPr>
              <w:t xml:space="preserve">CEO’S REPORT </w:t>
            </w:r>
          </w:p>
          <w:p w:rsidR="00143F6F" w:rsidRDefault="00143F6F" w:rsidP="00D1497F">
            <w:pPr>
              <w:outlineLvl w:val="0"/>
              <w:rPr>
                <w:b/>
              </w:rPr>
            </w:pPr>
          </w:p>
          <w:p w:rsidR="00F526EC" w:rsidRPr="00F54744" w:rsidRDefault="00F526EC" w:rsidP="00143F6F">
            <w:pPr>
              <w:spacing w:line="276" w:lineRule="auto"/>
              <w:jc w:val="both"/>
              <w:outlineLvl w:val="0"/>
            </w:pPr>
            <w:r w:rsidRPr="00A55E95">
              <w:t xml:space="preserve">The </w:t>
            </w:r>
            <w:r>
              <w:t>CEO</w:t>
            </w:r>
            <w:r w:rsidR="00143F6F">
              <w:t>’s</w:t>
            </w:r>
            <w:r>
              <w:t xml:space="preserve"> r</w:t>
            </w:r>
            <w:r w:rsidRPr="00A55E95">
              <w:t>estructuring facility monitoring report</w:t>
            </w:r>
            <w:r>
              <w:t xml:space="preserve"> was opened for questions the CEO having provided a further update that the College had </w:t>
            </w:r>
            <w:r w:rsidRPr="00A55E95">
              <w:t>just</w:t>
            </w:r>
            <w:r w:rsidRPr="00F54744">
              <w:t xml:space="preserve"> been notified that KZN had gone into liquidation. She advised that </w:t>
            </w:r>
            <w:r w:rsidR="00617499">
              <w:t xml:space="preserve">any potential </w:t>
            </w:r>
            <w:r w:rsidRPr="00F54744">
              <w:t>consequences would be reported on later.</w:t>
            </w:r>
          </w:p>
          <w:p w:rsidR="00F526EC" w:rsidRDefault="00F526EC" w:rsidP="00F54744">
            <w:pPr>
              <w:jc w:val="both"/>
              <w:outlineLvl w:val="0"/>
              <w:rPr>
                <w:b/>
              </w:rPr>
            </w:pPr>
          </w:p>
          <w:p w:rsidR="00F526EC" w:rsidRPr="00EC7562" w:rsidRDefault="00F526EC" w:rsidP="00EC7562">
            <w:pPr>
              <w:spacing w:line="276" w:lineRule="auto"/>
              <w:jc w:val="both"/>
              <w:outlineLvl w:val="0"/>
            </w:pPr>
            <w:r w:rsidRPr="00EC7562">
              <w:t>Gov</w:t>
            </w:r>
            <w:r>
              <w:t>ernor</w:t>
            </w:r>
            <w:r w:rsidRPr="00EC7562">
              <w:t>s asked about the estates strategy. The CFO advised that the strategy was completed, it had been through FR&amp; C committee and been submitted to ESFA and the college was now operating to that strategy. Governors also asked for an update in relation to the PFI agreements and were informed that it had not yet been possible to resolve the VAT position and that the College is in negotiations around the PF</w:t>
            </w:r>
            <w:r>
              <w:t>I</w:t>
            </w:r>
            <w:r w:rsidRPr="00EC7562">
              <w:t xml:space="preserve"> deal and land at </w:t>
            </w:r>
            <w:r>
              <w:t>K</w:t>
            </w:r>
            <w:r w:rsidRPr="00EC7562">
              <w:t>nowsley with the council.</w:t>
            </w:r>
          </w:p>
          <w:p w:rsidR="00F526EC" w:rsidRPr="00EC7562" w:rsidRDefault="00F526EC" w:rsidP="00EC7562">
            <w:pPr>
              <w:spacing w:line="276" w:lineRule="auto"/>
              <w:jc w:val="both"/>
              <w:outlineLvl w:val="0"/>
            </w:pPr>
          </w:p>
          <w:p w:rsidR="00F526EC" w:rsidRPr="00EC7562" w:rsidRDefault="00F526EC" w:rsidP="00EC7562">
            <w:pPr>
              <w:spacing w:line="276" w:lineRule="auto"/>
              <w:jc w:val="both"/>
              <w:outlineLvl w:val="0"/>
            </w:pPr>
            <w:r w:rsidRPr="00EC7562">
              <w:t xml:space="preserve">The Board queried whether the domain name belonged to the College and were advised that the College had done all it could to reserve it but that there would need to be the finances in place to </w:t>
            </w:r>
            <w:r w:rsidR="00617499">
              <w:t xml:space="preserve">undertake </w:t>
            </w:r>
            <w:r w:rsidRPr="00EC7562">
              <w:t>rebrand</w:t>
            </w:r>
            <w:r w:rsidR="00617499">
              <w:t>ing and the College needs to achieve the name change first</w:t>
            </w:r>
            <w:r w:rsidRPr="00EC7562">
              <w:t>. Governors asked that we operate/refer to ourselves as a single college and the CEO explained that ESFA had determined we are a college group</w:t>
            </w:r>
            <w:r w:rsidR="00617499">
              <w:t xml:space="preserve"> according to their newly published definitions. </w:t>
            </w:r>
            <w:r w:rsidRPr="00EC7562">
              <w:t xml:space="preserve">The CEO outlined the consequences of this and advised that this was a good thing at this time for the college. </w:t>
            </w:r>
          </w:p>
          <w:p w:rsidR="00F526EC" w:rsidRPr="00EC7562" w:rsidRDefault="00F526EC" w:rsidP="00EC7562">
            <w:pPr>
              <w:spacing w:line="276" w:lineRule="auto"/>
              <w:jc w:val="both"/>
              <w:outlineLvl w:val="0"/>
            </w:pPr>
            <w:r w:rsidRPr="003A6BA7">
              <w:rPr>
                <w:b/>
              </w:rPr>
              <w:t xml:space="preserve">Action </w:t>
            </w:r>
            <w:r>
              <w:rPr>
                <w:b/>
              </w:rPr>
              <w:t>Executive</w:t>
            </w:r>
            <w:r w:rsidRPr="003A6BA7">
              <w:rPr>
                <w:b/>
              </w:rPr>
              <w:t>:</w:t>
            </w:r>
            <w:r w:rsidRPr="00EC7562">
              <w:t xml:space="preserve"> That in reports the college is referred to as a group</w:t>
            </w:r>
          </w:p>
          <w:p w:rsidR="00F526EC" w:rsidRPr="00EC7562" w:rsidRDefault="00F526EC" w:rsidP="00EC7562">
            <w:pPr>
              <w:spacing w:line="276" w:lineRule="auto"/>
              <w:jc w:val="both"/>
              <w:outlineLvl w:val="0"/>
            </w:pPr>
            <w:r w:rsidRPr="003A6BA7">
              <w:rPr>
                <w:b/>
              </w:rPr>
              <w:t>Action CEO:</w:t>
            </w:r>
            <w:r w:rsidRPr="00EC7562">
              <w:t xml:space="preserve"> Governors to be provided with a copy of the ESF</w:t>
            </w:r>
            <w:r>
              <w:t>A</w:t>
            </w:r>
            <w:r w:rsidRPr="00EC7562">
              <w:t xml:space="preserve"> letter </w:t>
            </w:r>
          </w:p>
          <w:p w:rsidR="00F526EC" w:rsidRPr="003A6BA7" w:rsidRDefault="00F526EC" w:rsidP="00296C41">
            <w:pPr>
              <w:outlineLvl w:val="0"/>
            </w:pPr>
            <w:r w:rsidRPr="00EC7562">
              <w:lastRenderedPageBreak/>
              <w:t>It was pointed out that there is only one l</w:t>
            </w:r>
            <w:r>
              <w:t>egal</w:t>
            </w:r>
            <w:r w:rsidRPr="00EC7562">
              <w:t xml:space="preserve"> entity which is St </w:t>
            </w:r>
            <w:r>
              <w:t>H</w:t>
            </w:r>
            <w:r w:rsidRPr="00EC7562">
              <w:t xml:space="preserve">elens </w:t>
            </w:r>
            <w:r>
              <w:t>C</w:t>
            </w:r>
            <w:r w:rsidRPr="00EC7562">
              <w:t xml:space="preserve">ollege </w:t>
            </w:r>
            <w:r w:rsidRPr="003A6BA7">
              <w:t>trading a</w:t>
            </w:r>
            <w:r>
              <w:t>s</w:t>
            </w:r>
            <w:r w:rsidRPr="003A6BA7">
              <w:t xml:space="preserve"> SK college group.  </w:t>
            </w:r>
          </w:p>
          <w:p w:rsidR="00F526EC" w:rsidRDefault="00F526EC" w:rsidP="00296C41">
            <w:pPr>
              <w:outlineLvl w:val="0"/>
              <w:rPr>
                <w:b/>
              </w:rPr>
            </w:pPr>
          </w:p>
          <w:p w:rsidR="00F526EC" w:rsidRDefault="00F526EC" w:rsidP="00AC6F20">
            <w:pPr>
              <w:spacing w:line="276" w:lineRule="auto"/>
              <w:jc w:val="both"/>
              <w:outlineLvl w:val="0"/>
            </w:pPr>
            <w:r w:rsidRPr="00F54744">
              <w:t>T</w:t>
            </w:r>
            <w:r w:rsidRPr="004F215A">
              <w:t>he C</w:t>
            </w:r>
            <w:r>
              <w:t xml:space="preserve">EO </w:t>
            </w:r>
            <w:r w:rsidRPr="004F215A">
              <w:t xml:space="preserve">then spoke to her quality monitoring report and </w:t>
            </w:r>
            <w:r w:rsidR="00143F6F">
              <w:t>G</w:t>
            </w:r>
            <w:r w:rsidRPr="004F215A">
              <w:t>overnors noted the key achievements to date which were mainly process orientated. Governors had been provided with a rag rated table in relation to key improvements required including items f</w:t>
            </w:r>
            <w:r>
              <w:t>r</w:t>
            </w:r>
            <w:r w:rsidRPr="004F215A">
              <w:t xml:space="preserve">om the Ofsted monitoring visit in March 2019 </w:t>
            </w:r>
          </w:p>
          <w:p w:rsidR="00F526EC" w:rsidRDefault="00F526EC" w:rsidP="00AC6F20">
            <w:pPr>
              <w:spacing w:line="276" w:lineRule="auto"/>
              <w:jc w:val="both"/>
              <w:outlineLvl w:val="0"/>
            </w:pPr>
          </w:p>
          <w:p w:rsidR="00F526EC" w:rsidRDefault="00F526EC" w:rsidP="00AC6F20">
            <w:pPr>
              <w:spacing w:line="276" w:lineRule="auto"/>
              <w:jc w:val="both"/>
              <w:outlineLvl w:val="0"/>
            </w:pPr>
            <w:r>
              <w:t xml:space="preserve">Governors went through the themes and were asked for comments and questions. Governors asked how the College was going to sustain the leadership with two posts now gone and expressed concern about the gap between losing two post holders and recruiting an interim. The CEO advised of the steps being taken including delegating tasks and responsibilities to managers </w:t>
            </w:r>
            <w:r w:rsidR="00617499">
              <w:t xml:space="preserve">keen to show ability to operate at a higher level </w:t>
            </w:r>
            <w:r>
              <w:t xml:space="preserve">and the CEO and CFO taking on additional tasks. </w:t>
            </w:r>
            <w:r w:rsidR="00617499">
              <w:t xml:space="preserve">In addition an </w:t>
            </w:r>
            <w:r w:rsidR="00834F83">
              <w:t>I</w:t>
            </w:r>
            <w:r w:rsidR="00617499">
              <w:t>nterim Deputy Principal position had been interviewed for on 24</w:t>
            </w:r>
            <w:r w:rsidR="00617499" w:rsidRPr="00617499">
              <w:rPr>
                <w:vertAlign w:val="superscript"/>
              </w:rPr>
              <w:t>th</w:t>
            </w:r>
            <w:r w:rsidR="00617499">
              <w:t xml:space="preserve"> September and an offer had been made. </w:t>
            </w:r>
            <w:r>
              <w:t>The Board also asked about the Managing Director Commercial position and what was happening regarding this post with the incumbent having resigned from the position. The Board were informed that the Director of Marketing</w:t>
            </w:r>
            <w:r w:rsidR="00617499">
              <w:t xml:space="preserve">, Sales and Customer </w:t>
            </w:r>
            <w:r w:rsidR="00393418">
              <w:t>Relations would</w:t>
            </w:r>
            <w:r>
              <w:t xml:space="preserve"> be undertaking this role and her experience and suitability was outlined. </w:t>
            </w:r>
          </w:p>
          <w:p w:rsidR="00F526EC" w:rsidRDefault="00F526EC" w:rsidP="004A3367">
            <w:pPr>
              <w:outlineLvl w:val="0"/>
            </w:pPr>
          </w:p>
          <w:p w:rsidR="00F526EC" w:rsidRDefault="00F526EC" w:rsidP="004676D2">
            <w:pPr>
              <w:spacing w:line="276" w:lineRule="auto"/>
              <w:jc w:val="both"/>
              <w:outlineLvl w:val="0"/>
            </w:pPr>
            <w:r w:rsidRPr="004676D2">
              <w:t>In relation to the Quality of TLA and delivery of English and maths</w:t>
            </w:r>
            <w:r w:rsidR="00143F6F">
              <w:t>,</w:t>
            </w:r>
            <w:r w:rsidRPr="004676D2">
              <w:t xml:space="preserve"> the acting </w:t>
            </w:r>
            <w:r w:rsidR="00143F6F">
              <w:t>C</w:t>
            </w:r>
            <w:r w:rsidRPr="004676D2">
              <w:t>hair advised that she would be giving some feedback later in the meeting. Governors expresse</w:t>
            </w:r>
            <w:r>
              <w:t>d</w:t>
            </w:r>
            <w:r w:rsidRPr="004676D2">
              <w:t xml:space="preserve"> concern that the quality of apprenticeships was rag rated red and commented that this needed to be addresse</w:t>
            </w:r>
            <w:r>
              <w:t>d</w:t>
            </w:r>
            <w:r w:rsidRPr="004676D2">
              <w:t xml:space="preserve">. Regarding the “Vision for 14-16” the </w:t>
            </w:r>
            <w:r w:rsidR="00834F83">
              <w:t>A</w:t>
            </w:r>
            <w:r w:rsidRPr="004676D2">
              <w:t xml:space="preserve">cting </w:t>
            </w:r>
            <w:r w:rsidR="00421B77">
              <w:t>C</w:t>
            </w:r>
            <w:r w:rsidRPr="004676D2">
              <w:t xml:space="preserve">hair questioned whether progress in English and maths was good in light of conversations at </w:t>
            </w:r>
            <w:r w:rsidR="00421B77">
              <w:t xml:space="preserve">committees </w:t>
            </w:r>
            <w:r w:rsidRPr="004676D2">
              <w:t>the previous day. It was agreed that the CEO would double-check whether this was a fair assessment</w:t>
            </w:r>
            <w:r>
              <w:t>.</w:t>
            </w:r>
          </w:p>
          <w:p w:rsidR="00F526EC" w:rsidRPr="004676D2" w:rsidRDefault="00F526EC" w:rsidP="004676D2">
            <w:pPr>
              <w:spacing w:line="276" w:lineRule="auto"/>
              <w:jc w:val="both"/>
              <w:outlineLvl w:val="0"/>
            </w:pPr>
            <w:r w:rsidRPr="004676D2">
              <w:t xml:space="preserve"> </w:t>
            </w:r>
            <w:r w:rsidRPr="004676D2">
              <w:rPr>
                <w:b/>
              </w:rPr>
              <w:t>ACTION CEO</w:t>
            </w:r>
            <w:r w:rsidRPr="004676D2">
              <w:t xml:space="preserve"> </w:t>
            </w:r>
          </w:p>
          <w:p w:rsidR="00F526EC" w:rsidRPr="004676D2" w:rsidRDefault="00F526EC" w:rsidP="004676D2">
            <w:pPr>
              <w:spacing w:line="276" w:lineRule="auto"/>
              <w:jc w:val="both"/>
              <w:outlineLvl w:val="0"/>
            </w:pPr>
          </w:p>
          <w:p w:rsidR="00F526EC" w:rsidRPr="004676D2" w:rsidRDefault="00F526EC" w:rsidP="004676D2">
            <w:pPr>
              <w:spacing w:line="276" w:lineRule="auto"/>
              <w:jc w:val="both"/>
              <w:outlineLvl w:val="0"/>
            </w:pPr>
            <w:r w:rsidRPr="004676D2">
              <w:t xml:space="preserve">Governors also asked for more </w:t>
            </w:r>
            <w:r>
              <w:t xml:space="preserve">information </w:t>
            </w:r>
            <w:r w:rsidRPr="004676D2">
              <w:t>regarding Pro-observe and the CE</w:t>
            </w:r>
            <w:r>
              <w:t>O</w:t>
            </w:r>
            <w:r w:rsidRPr="004676D2">
              <w:t xml:space="preserve"> gave further details as to how it would assist with </w:t>
            </w:r>
            <w:r w:rsidR="00617499">
              <w:t xml:space="preserve">analysis of findings from </w:t>
            </w:r>
            <w:r w:rsidRPr="004676D2">
              <w:t xml:space="preserve">observations. The </w:t>
            </w:r>
            <w:r>
              <w:t>B</w:t>
            </w:r>
            <w:r w:rsidRPr="004676D2">
              <w:t>oard confirmed that they were happy with the structure of the quality report and asked for progress to be incorporated</w:t>
            </w:r>
            <w:r>
              <w:t>,</w:t>
            </w:r>
            <w:r w:rsidRPr="004676D2">
              <w:t xml:space="preserve"> with report</w:t>
            </w:r>
            <w:r w:rsidR="00617499">
              <w:t>ing</w:t>
            </w:r>
            <w:r w:rsidRPr="004676D2">
              <w:t xml:space="preserve"> on what had changed in the executive summary </w:t>
            </w:r>
            <w:r w:rsidR="00617499">
              <w:t>only.</w:t>
            </w:r>
          </w:p>
          <w:p w:rsidR="00F526EC" w:rsidRPr="004676D2" w:rsidRDefault="00F526EC" w:rsidP="004676D2">
            <w:pPr>
              <w:spacing w:line="276" w:lineRule="auto"/>
              <w:jc w:val="both"/>
              <w:outlineLvl w:val="0"/>
              <w:rPr>
                <w:b/>
              </w:rPr>
            </w:pPr>
            <w:r w:rsidRPr="004676D2">
              <w:rPr>
                <w:b/>
              </w:rPr>
              <w:t>Action: CEO</w:t>
            </w:r>
          </w:p>
          <w:p w:rsidR="00F526EC" w:rsidRPr="004676D2" w:rsidRDefault="00F526EC" w:rsidP="004676D2">
            <w:pPr>
              <w:spacing w:line="276" w:lineRule="auto"/>
              <w:jc w:val="both"/>
              <w:outlineLvl w:val="0"/>
            </w:pPr>
          </w:p>
          <w:p w:rsidR="00F526EC" w:rsidRPr="004676D2" w:rsidRDefault="00F526EC" w:rsidP="004676D2">
            <w:pPr>
              <w:spacing w:line="276" w:lineRule="auto"/>
              <w:jc w:val="both"/>
              <w:outlineLvl w:val="0"/>
            </w:pPr>
            <w:r w:rsidRPr="004676D2">
              <w:t xml:space="preserve">Governors also asked for the Clerk to arrange some </w:t>
            </w:r>
            <w:r w:rsidR="00393418">
              <w:t>visits</w:t>
            </w:r>
            <w:r w:rsidR="00617499">
              <w:t xml:space="preserve"> to the classrooms/workshops</w:t>
            </w:r>
            <w:r w:rsidRPr="004676D2">
              <w:t xml:space="preserve"> over the next 2/3 months.</w:t>
            </w:r>
          </w:p>
          <w:p w:rsidR="00F526EC" w:rsidRDefault="00F526EC" w:rsidP="00921871">
            <w:pPr>
              <w:spacing w:line="276" w:lineRule="auto"/>
              <w:jc w:val="both"/>
              <w:outlineLvl w:val="0"/>
              <w:rPr>
                <w:b/>
              </w:rPr>
            </w:pPr>
            <w:r w:rsidRPr="004676D2">
              <w:rPr>
                <w:b/>
              </w:rPr>
              <w:t xml:space="preserve">Action:  Clerk </w:t>
            </w:r>
            <w:r w:rsidRPr="00E96F11">
              <w:rPr>
                <w:b/>
              </w:rPr>
              <w:t xml:space="preserve"> </w:t>
            </w:r>
          </w:p>
          <w:p w:rsidR="00421B77" w:rsidRPr="00427A0E" w:rsidRDefault="00421B77" w:rsidP="00921871">
            <w:pPr>
              <w:spacing w:line="276" w:lineRule="auto"/>
              <w:jc w:val="both"/>
              <w:outlineLvl w:val="0"/>
              <w:rPr>
                <w:b/>
              </w:rPr>
            </w:pPr>
          </w:p>
        </w:tc>
      </w:tr>
      <w:tr w:rsidR="00F526EC" w:rsidTr="00F526EC">
        <w:tc>
          <w:tcPr>
            <w:tcW w:w="1129" w:type="dxa"/>
          </w:tcPr>
          <w:p w:rsidR="00F526EC" w:rsidRDefault="00F526EC">
            <w:pPr>
              <w:rPr>
                <w:b/>
                <w:bCs/>
                <w:sz w:val="22"/>
              </w:rPr>
            </w:pPr>
            <w:r>
              <w:rPr>
                <w:b/>
                <w:bCs/>
                <w:sz w:val="22"/>
              </w:rPr>
              <w:lastRenderedPageBreak/>
              <w:t>6</w:t>
            </w:r>
          </w:p>
          <w:p w:rsidR="00A975EE" w:rsidRDefault="00A975EE">
            <w:pPr>
              <w:rPr>
                <w:b/>
                <w:bCs/>
                <w:sz w:val="22"/>
              </w:rPr>
            </w:pPr>
          </w:p>
          <w:p w:rsidR="00A975EE" w:rsidRDefault="00A975EE" w:rsidP="00A975EE">
            <w:pPr>
              <w:rPr>
                <w:b/>
                <w:bCs/>
                <w:sz w:val="22"/>
              </w:rPr>
            </w:pPr>
            <w:r>
              <w:rPr>
                <w:b/>
                <w:bCs/>
                <w:sz w:val="22"/>
              </w:rPr>
              <w:t>GB/06/09/18</w:t>
            </w:r>
          </w:p>
        </w:tc>
        <w:tc>
          <w:tcPr>
            <w:tcW w:w="8909" w:type="dxa"/>
            <w:gridSpan w:val="2"/>
          </w:tcPr>
          <w:p w:rsidR="00F526EC" w:rsidRDefault="00F526EC" w:rsidP="00D1497F">
            <w:pPr>
              <w:outlineLvl w:val="0"/>
              <w:rPr>
                <w:b/>
              </w:rPr>
            </w:pPr>
            <w:r>
              <w:rPr>
                <w:b/>
              </w:rPr>
              <w:t xml:space="preserve">ENROLMENT UPDATE-INCOME Confidential </w:t>
            </w:r>
          </w:p>
          <w:p w:rsidR="005C722E" w:rsidRDefault="005C722E" w:rsidP="00D1497F">
            <w:pPr>
              <w:outlineLvl w:val="0"/>
              <w:rPr>
                <w:b/>
              </w:rPr>
            </w:pPr>
          </w:p>
          <w:p w:rsidR="005C722E" w:rsidRPr="00083C6C" w:rsidRDefault="005C722E" w:rsidP="005C722E">
            <w:pPr>
              <w:jc w:val="both"/>
              <w:rPr>
                <w:i/>
                <w:color w:val="FF0000"/>
              </w:rPr>
            </w:pPr>
            <w:r>
              <w:t xml:space="preserve">This item was considered to be confidential by the Board, with the details therefore recorded within the confidential minutes of this meeting.  </w:t>
            </w:r>
          </w:p>
          <w:p w:rsidR="00F526EC" w:rsidRPr="00427A0E" w:rsidRDefault="00F526EC" w:rsidP="00D1497F">
            <w:pPr>
              <w:outlineLvl w:val="0"/>
              <w:rPr>
                <w:b/>
              </w:rPr>
            </w:pPr>
          </w:p>
        </w:tc>
      </w:tr>
      <w:tr w:rsidR="00F526EC" w:rsidTr="00F526EC">
        <w:tc>
          <w:tcPr>
            <w:tcW w:w="1129" w:type="dxa"/>
          </w:tcPr>
          <w:p w:rsidR="00F526EC" w:rsidRDefault="00F526EC">
            <w:pPr>
              <w:rPr>
                <w:b/>
                <w:bCs/>
                <w:sz w:val="22"/>
              </w:rPr>
            </w:pPr>
            <w:r>
              <w:rPr>
                <w:b/>
                <w:bCs/>
                <w:sz w:val="22"/>
              </w:rPr>
              <w:t>7</w:t>
            </w:r>
          </w:p>
          <w:p w:rsidR="00A975EE" w:rsidRDefault="00A975EE">
            <w:pPr>
              <w:rPr>
                <w:b/>
                <w:bCs/>
                <w:sz w:val="22"/>
              </w:rPr>
            </w:pPr>
          </w:p>
          <w:p w:rsidR="00A975EE" w:rsidRDefault="00A975EE" w:rsidP="00A975EE">
            <w:pPr>
              <w:rPr>
                <w:b/>
                <w:bCs/>
                <w:sz w:val="22"/>
              </w:rPr>
            </w:pPr>
            <w:r>
              <w:rPr>
                <w:b/>
                <w:bCs/>
                <w:sz w:val="22"/>
              </w:rPr>
              <w:lastRenderedPageBreak/>
              <w:t>GB/07/09/18</w:t>
            </w:r>
          </w:p>
        </w:tc>
        <w:tc>
          <w:tcPr>
            <w:tcW w:w="8909" w:type="dxa"/>
            <w:gridSpan w:val="2"/>
          </w:tcPr>
          <w:p w:rsidR="00F526EC" w:rsidRDefault="00F526EC" w:rsidP="00427A0E">
            <w:pPr>
              <w:pStyle w:val="BodyText2"/>
              <w:rPr>
                <w:bCs w:val="0"/>
                <w:sz w:val="22"/>
              </w:rPr>
            </w:pPr>
            <w:r w:rsidRPr="00912DFC">
              <w:rPr>
                <w:bCs w:val="0"/>
                <w:sz w:val="22"/>
              </w:rPr>
              <w:lastRenderedPageBreak/>
              <w:t xml:space="preserve">AUDIT COMMITTEE ITEMS </w:t>
            </w:r>
          </w:p>
          <w:p w:rsidR="00F526EC" w:rsidRPr="00421B77" w:rsidRDefault="00F526EC" w:rsidP="00912DFC">
            <w:pPr>
              <w:pStyle w:val="BodyText2"/>
              <w:numPr>
                <w:ilvl w:val="0"/>
                <w:numId w:val="7"/>
              </w:numPr>
              <w:rPr>
                <w:b w:val="0"/>
                <w:bCs w:val="0"/>
                <w:sz w:val="24"/>
              </w:rPr>
            </w:pPr>
            <w:r w:rsidRPr="00421B77">
              <w:rPr>
                <w:b w:val="0"/>
                <w:bCs w:val="0"/>
                <w:sz w:val="24"/>
              </w:rPr>
              <w:t>Risk register 18/19 and determination of risk appetite</w:t>
            </w:r>
          </w:p>
          <w:p w:rsidR="00F526EC" w:rsidRPr="00421B77" w:rsidRDefault="00F526EC" w:rsidP="00912DFC">
            <w:pPr>
              <w:pStyle w:val="BodyText2"/>
              <w:numPr>
                <w:ilvl w:val="0"/>
                <w:numId w:val="7"/>
              </w:numPr>
              <w:rPr>
                <w:b w:val="0"/>
                <w:bCs w:val="0"/>
                <w:sz w:val="24"/>
              </w:rPr>
            </w:pPr>
            <w:r w:rsidRPr="00421B77">
              <w:rPr>
                <w:b w:val="0"/>
                <w:sz w:val="24"/>
              </w:rPr>
              <w:lastRenderedPageBreak/>
              <w:t>Internal Auditors end of year report and Internal Audit strategy 18/19</w:t>
            </w:r>
          </w:p>
          <w:p w:rsidR="00F526EC" w:rsidRDefault="00F526EC" w:rsidP="00E6105A">
            <w:pPr>
              <w:pStyle w:val="BodyText2"/>
              <w:rPr>
                <w:b w:val="0"/>
                <w:sz w:val="22"/>
              </w:rPr>
            </w:pPr>
          </w:p>
          <w:p w:rsidR="00F526EC" w:rsidRPr="00EF77AF" w:rsidRDefault="00F526EC" w:rsidP="00EF77AF">
            <w:pPr>
              <w:pStyle w:val="BodyText2"/>
              <w:spacing w:line="276" w:lineRule="auto"/>
              <w:jc w:val="both"/>
              <w:rPr>
                <w:b w:val="0"/>
                <w:sz w:val="24"/>
              </w:rPr>
            </w:pPr>
            <w:r w:rsidRPr="00EF77AF">
              <w:rPr>
                <w:b w:val="0"/>
                <w:sz w:val="24"/>
              </w:rPr>
              <w:t>The Clerk advised that the risk register whilst considered at every meeting by the audit committee should come to the Board once a year for approval, for the Board to be satisfied that that it contains key strategic risks. The Clerk also advised that annually the Board should determine the risk appetite in conjunction with the Executive</w:t>
            </w:r>
            <w:r w:rsidR="00DE73D5">
              <w:rPr>
                <w:b w:val="0"/>
                <w:sz w:val="24"/>
              </w:rPr>
              <w:t>,</w:t>
            </w:r>
            <w:r w:rsidRPr="00EF77AF">
              <w:rPr>
                <w:b w:val="0"/>
                <w:sz w:val="24"/>
              </w:rPr>
              <w:t xml:space="preserve"> but suggested that this was postponed until the risk management policy comes before the Board</w:t>
            </w:r>
          </w:p>
          <w:p w:rsidR="00F526EC" w:rsidRPr="00EF77AF" w:rsidRDefault="00F526EC" w:rsidP="00EF77AF">
            <w:pPr>
              <w:pStyle w:val="BodyText2"/>
              <w:spacing w:line="276" w:lineRule="auto"/>
              <w:jc w:val="both"/>
              <w:rPr>
                <w:b w:val="0"/>
                <w:sz w:val="24"/>
              </w:rPr>
            </w:pPr>
          </w:p>
          <w:p w:rsidR="00F526EC" w:rsidRPr="00EF77AF" w:rsidRDefault="00F526EC" w:rsidP="00EF77AF">
            <w:pPr>
              <w:spacing w:line="276" w:lineRule="auto"/>
              <w:jc w:val="both"/>
            </w:pPr>
            <w:r w:rsidRPr="00BC0CE4">
              <w:t>The Clerk advise</w:t>
            </w:r>
            <w:r>
              <w:t>d</w:t>
            </w:r>
            <w:r w:rsidRPr="00BC0CE4">
              <w:t xml:space="preserve"> that having come through audit committee the internal </w:t>
            </w:r>
            <w:r w:rsidR="00393418" w:rsidRPr="00BC0CE4">
              <w:t>auditor’s</w:t>
            </w:r>
            <w:r w:rsidRPr="00BC0CE4">
              <w:t xml:space="preserve"> end of year report was before the Board for noting. She advised that the key point</w:t>
            </w:r>
            <w:r w:rsidR="008F410A">
              <w:t>s</w:t>
            </w:r>
            <w:r w:rsidRPr="00BC0CE4">
              <w:t xml:space="preserve"> f</w:t>
            </w:r>
            <w:r>
              <w:t>ro</w:t>
            </w:r>
            <w:r w:rsidRPr="00BC0CE4">
              <w:t xml:space="preserve">m this would be included in the committee’s annual audit report to the Governing </w:t>
            </w:r>
            <w:r>
              <w:t>B</w:t>
            </w:r>
            <w:r w:rsidRPr="00BC0CE4">
              <w:t>oard and</w:t>
            </w:r>
            <w:r w:rsidRPr="00EF77AF">
              <w:t xml:space="preserve"> she advised the Board that auditors were able to give reasonable assurance, which is as good an opinion as can be given. </w:t>
            </w:r>
          </w:p>
          <w:p w:rsidR="00F526EC" w:rsidRPr="00C938C3" w:rsidRDefault="00F526EC" w:rsidP="00E6105A">
            <w:pPr>
              <w:pStyle w:val="BodyText2"/>
              <w:rPr>
                <w:b w:val="0"/>
                <w:bCs w:val="0"/>
                <w:sz w:val="22"/>
              </w:rPr>
            </w:pPr>
          </w:p>
          <w:p w:rsidR="00F526EC" w:rsidRPr="001F1AC8" w:rsidRDefault="00F526EC" w:rsidP="00D93C14">
            <w:pPr>
              <w:pStyle w:val="BodyText2"/>
              <w:spacing w:line="276" w:lineRule="auto"/>
              <w:jc w:val="both"/>
              <w:rPr>
                <w:b w:val="0"/>
                <w:bCs w:val="0"/>
                <w:sz w:val="24"/>
              </w:rPr>
            </w:pPr>
            <w:r w:rsidRPr="001F1AC8">
              <w:rPr>
                <w:b w:val="0"/>
                <w:bCs w:val="0"/>
                <w:sz w:val="24"/>
              </w:rPr>
              <w:t>The Chair of Audit expanded on the level of assurance that auditors had been able to give highlighting to the Board that the internal auditor’s opinion was only from the 12</w:t>
            </w:r>
            <w:r w:rsidRPr="001F1AC8">
              <w:rPr>
                <w:b w:val="0"/>
                <w:bCs w:val="0"/>
                <w:sz w:val="24"/>
                <w:vertAlign w:val="superscript"/>
              </w:rPr>
              <w:t>th</w:t>
            </w:r>
            <w:r w:rsidRPr="001F1AC8">
              <w:rPr>
                <w:b w:val="0"/>
                <w:bCs w:val="0"/>
                <w:sz w:val="24"/>
              </w:rPr>
              <w:t xml:space="preserve"> December in respect of Knowsley and did not cover prior to that date. The Board were advised that the internal auditors view was this was a potential risk and the CFO advised there were no internal audits undertaken for Know</w:t>
            </w:r>
            <w:r w:rsidR="00393418" w:rsidRPr="001F1AC8">
              <w:rPr>
                <w:b w:val="0"/>
                <w:bCs w:val="0"/>
                <w:sz w:val="24"/>
              </w:rPr>
              <w:t>sley</w:t>
            </w:r>
            <w:r w:rsidRPr="001F1AC8">
              <w:rPr>
                <w:b w:val="0"/>
                <w:bCs w:val="0"/>
                <w:sz w:val="24"/>
              </w:rPr>
              <w:t xml:space="preserve"> in that time because of expectation to merge and the merger being delayed. It was </w:t>
            </w:r>
          </w:p>
          <w:p w:rsidR="00F526EC" w:rsidRPr="001F1AC8" w:rsidRDefault="00F526EC" w:rsidP="00D93C14">
            <w:pPr>
              <w:pStyle w:val="BodyText2"/>
              <w:spacing w:line="276" w:lineRule="auto"/>
              <w:jc w:val="both"/>
              <w:rPr>
                <w:b w:val="0"/>
                <w:bCs w:val="0"/>
                <w:sz w:val="24"/>
              </w:rPr>
            </w:pPr>
          </w:p>
          <w:p w:rsidR="00F526EC" w:rsidRPr="00D93C14" w:rsidRDefault="00F526EC" w:rsidP="00D93C14">
            <w:pPr>
              <w:pStyle w:val="BodyText2"/>
              <w:spacing w:line="276" w:lineRule="auto"/>
              <w:jc w:val="both"/>
              <w:rPr>
                <w:b w:val="0"/>
                <w:bCs w:val="0"/>
                <w:sz w:val="24"/>
              </w:rPr>
            </w:pPr>
            <w:r w:rsidRPr="00D93C14">
              <w:rPr>
                <w:bCs w:val="0"/>
                <w:sz w:val="24"/>
              </w:rPr>
              <w:t>Resolved</w:t>
            </w:r>
            <w:r w:rsidRPr="00D93C14">
              <w:rPr>
                <w:b w:val="0"/>
                <w:bCs w:val="0"/>
                <w:sz w:val="24"/>
              </w:rPr>
              <w:t xml:space="preserve"> to agree the risk register 18/19</w:t>
            </w:r>
            <w:r>
              <w:rPr>
                <w:b w:val="0"/>
                <w:bCs w:val="0"/>
                <w:sz w:val="24"/>
              </w:rPr>
              <w:t xml:space="preserve"> and to agree the internal audit strategy 18/19.</w:t>
            </w:r>
            <w:r w:rsidRPr="00D93C14">
              <w:rPr>
                <w:b w:val="0"/>
                <w:bCs w:val="0"/>
                <w:sz w:val="24"/>
              </w:rPr>
              <w:t xml:space="preserve"> </w:t>
            </w:r>
          </w:p>
          <w:p w:rsidR="00F526EC" w:rsidRPr="00D93C14" w:rsidRDefault="00F526EC" w:rsidP="00D93C14">
            <w:pPr>
              <w:pStyle w:val="BodyText2"/>
              <w:spacing w:line="276" w:lineRule="auto"/>
              <w:jc w:val="both"/>
              <w:rPr>
                <w:b w:val="0"/>
                <w:bCs w:val="0"/>
                <w:sz w:val="24"/>
              </w:rPr>
            </w:pPr>
          </w:p>
          <w:p w:rsidR="00F526EC" w:rsidRPr="00D93C14" w:rsidRDefault="00F526EC" w:rsidP="00D93C14">
            <w:pPr>
              <w:pStyle w:val="BodyText2"/>
              <w:spacing w:line="276" w:lineRule="auto"/>
              <w:jc w:val="both"/>
              <w:rPr>
                <w:b w:val="0"/>
                <w:bCs w:val="0"/>
                <w:sz w:val="24"/>
              </w:rPr>
            </w:pPr>
            <w:r w:rsidRPr="00D93C14">
              <w:rPr>
                <w:b w:val="0"/>
                <w:bCs w:val="0"/>
                <w:sz w:val="24"/>
              </w:rPr>
              <w:t xml:space="preserve">The Chair of </w:t>
            </w:r>
            <w:r>
              <w:rPr>
                <w:b w:val="0"/>
                <w:bCs w:val="0"/>
                <w:sz w:val="24"/>
              </w:rPr>
              <w:t>A</w:t>
            </w:r>
            <w:r w:rsidRPr="00D93C14">
              <w:rPr>
                <w:b w:val="0"/>
                <w:bCs w:val="0"/>
                <w:sz w:val="24"/>
              </w:rPr>
              <w:t>udit advised there had been discussion regarding the purpose of audit and what is being looked for from the auditors. The committee had asked for more advisory assistance/pointers as to where the College can improve and also asked for timeliness of internal audit reports. Gove</w:t>
            </w:r>
            <w:r>
              <w:rPr>
                <w:b w:val="0"/>
                <w:bCs w:val="0"/>
                <w:sz w:val="24"/>
              </w:rPr>
              <w:t xml:space="preserve">rnors </w:t>
            </w:r>
            <w:r w:rsidRPr="00D93C14">
              <w:rPr>
                <w:b w:val="0"/>
                <w:bCs w:val="0"/>
                <w:sz w:val="24"/>
              </w:rPr>
              <w:t xml:space="preserve">questioned whether IT security should be a key area for focus and the Chair of the Audit committee advised that this may be changed and that the internal audit plan is flexible. </w:t>
            </w:r>
          </w:p>
          <w:p w:rsidR="00F526EC" w:rsidRPr="00912DFC" w:rsidRDefault="00F526EC" w:rsidP="00C05969">
            <w:pPr>
              <w:pStyle w:val="BodyText2"/>
              <w:spacing w:line="276" w:lineRule="auto"/>
              <w:jc w:val="both"/>
              <w:rPr>
                <w:bCs w:val="0"/>
                <w:sz w:val="22"/>
              </w:rPr>
            </w:pPr>
          </w:p>
        </w:tc>
      </w:tr>
      <w:tr w:rsidR="00F526EC" w:rsidTr="00F526EC">
        <w:tc>
          <w:tcPr>
            <w:tcW w:w="1129" w:type="dxa"/>
          </w:tcPr>
          <w:p w:rsidR="00F526EC" w:rsidRDefault="00F526EC" w:rsidP="0076553F">
            <w:pPr>
              <w:rPr>
                <w:b/>
                <w:bCs/>
                <w:sz w:val="22"/>
              </w:rPr>
            </w:pPr>
            <w:r>
              <w:rPr>
                <w:b/>
                <w:bCs/>
                <w:sz w:val="22"/>
              </w:rPr>
              <w:lastRenderedPageBreak/>
              <w:t>8</w:t>
            </w:r>
          </w:p>
          <w:p w:rsidR="00A975EE" w:rsidRDefault="00A975EE" w:rsidP="00A975EE">
            <w:pPr>
              <w:rPr>
                <w:b/>
                <w:bCs/>
                <w:sz w:val="22"/>
              </w:rPr>
            </w:pPr>
            <w:r>
              <w:rPr>
                <w:b/>
                <w:bCs/>
                <w:sz w:val="22"/>
              </w:rPr>
              <w:t>GB/08/09/18</w:t>
            </w:r>
          </w:p>
        </w:tc>
        <w:tc>
          <w:tcPr>
            <w:tcW w:w="8909" w:type="dxa"/>
            <w:gridSpan w:val="2"/>
          </w:tcPr>
          <w:p w:rsidR="00F526EC" w:rsidRDefault="00F526EC" w:rsidP="0076553F">
            <w:pPr>
              <w:pStyle w:val="BodyText2"/>
              <w:rPr>
                <w:sz w:val="22"/>
              </w:rPr>
            </w:pPr>
            <w:r>
              <w:rPr>
                <w:sz w:val="22"/>
              </w:rPr>
              <w:t xml:space="preserve">PROGRESS REPORT ON SUTTON ACADEMY Confidential </w:t>
            </w:r>
          </w:p>
          <w:p w:rsidR="000767BA" w:rsidRDefault="000767BA" w:rsidP="0076553F">
            <w:pPr>
              <w:pStyle w:val="BodyText2"/>
              <w:rPr>
                <w:sz w:val="22"/>
              </w:rPr>
            </w:pPr>
          </w:p>
          <w:p w:rsidR="000767BA" w:rsidRPr="00083C6C" w:rsidRDefault="000767BA" w:rsidP="000767BA">
            <w:pPr>
              <w:spacing w:line="276" w:lineRule="auto"/>
              <w:jc w:val="both"/>
              <w:rPr>
                <w:i/>
                <w:color w:val="FF0000"/>
              </w:rPr>
            </w:pPr>
            <w:r>
              <w:t xml:space="preserve">This item was considered to be confidential by the Board, with the details therefore recorded within the confidential minutes of this meeting.  </w:t>
            </w:r>
          </w:p>
          <w:p w:rsidR="00F526EC" w:rsidRDefault="00F526EC" w:rsidP="000767BA">
            <w:pPr>
              <w:spacing w:after="160" w:line="276" w:lineRule="auto"/>
              <w:jc w:val="both"/>
              <w:rPr>
                <w:sz w:val="22"/>
              </w:rPr>
            </w:pPr>
          </w:p>
        </w:tc>
      </w:tr>
      <w:tr w:rsidR="00F526EC" w:rsidTr="00F526EC">
        <w:tc>
          <w:tcPr>
            <w:tcW w:w="1129" w:type="dxa"/>
          </w:tcPr>
          <w:p w:rsidR="00F526EC" w:rsidRDefault="00F526EC" w:rsidP="00FC2343">
            <w:pPr>
              <w:rPr>
                <w:b/>
                <w:bCs/>
                <w:sz w:val="22"/>
              </w:rPr>
            </w:pPr>
            <w:r>
              <w:rPr>
                <w:b/>
                <w:bCs/>
                <w:sz w:val="22"/>
              </w:rPr>
              <w:t>9</w:t>
            </w:r>
          </w:p>
          <w:p w:rsidR="00A975EE" w:rsidRDefault="00A975EE" w:rsidP="00A975EE">
            <w:pPr>
              <w:rPr>
                <w:b/>
                <w:bCs/>
                <w:sz w:val="22"/>
              </w:rPr>
            </w:pPr>
            <w:r>
              <w:rPr>
                <w:b/>
                <w:bCs/>
                <w:sz w:val="22"/>
              </w:rPr>
              <w:t>GB/09/09/18</w:t>
            </w:r>
          </w:p>
        </w:tc>
        <w:tc>
          <w:tcPr>
            <w:tcW w:w="8909" w:type="dxa"/>
            <w:gridSpan w:val="2"/>
            <w:tcBorders>
              <w:bottom w:val="single" w:sz="4" w:space="0" w:color="auto"/>
            </w:tcBorders>
          </w:tcPr>
          <w:p w:rsidR="00F526EC" w:rsidRDefault="00F526EC" w:rsidP="00FC2343">
            <w:pPr>
              <w:pStyle w:val="BodyText2"/>
              <w:rPr>
                <w:sz w:val="22"/>
              </w:rPr>
            </w:pPr>
            <w:r>
              <w:rPr>
                <w:sz w:val="22"/>
              </w:rPr>
              <w:t>ESFA SUBCONTRACTING CONTROLS AUDIT</w:t>
            </w:r>
          </w:p>
          <w:p w:rsidR="00F526EC" w:rsidRDefault="00F526EC" w:rsidP="00FC2343">
            <w:pPr>
              <w:pStyle w:val="BodyText2"/>
              <w:rPr>
                <w:sz w:val="22"/>
              </w:rPr>
            </w:pPr>
            <w:r>
              <w:rPr>
                <w:sz w:val="22"/>
              </w:rPr>
              <w:t>(ESFA Certificate)</w:t>
            </w:r>
          </w:p>
          <w:p w:rsidR="00F526EC" w:rsidRDefault="00F526EC" w:rsidP="00FC2343">
            <w:pPr>
              <w:pStyle w:val="BodyText2"/>
              <w:rPr>
                <w:sz w:val="22"/>
              </w:rPr>
            </w:pPr>
          </w:p>
          <w:p w:rsidR="00F526EC" w:rsidRDefault="00F526EC" w:rsidP="00ED2E7B">
            <w:pPr>
              <w:pStyle w:val="BodyText2"/>
              <w:spacing w:line="276" w:lineRule="auto"/>
              <w:jc w:val="both"/>
              <w:rPr>
                <w:b w:val="0"/>
                <w:sz w:val="24"/>
              </w:rPr>
            </w:pPr>
            <w:r w:rsidRPr="00ED2E7B">
              <w:rPr>
                <w:b w:val="0"/>
                <w:sz w:val="24"/>
              </w:rPr>
              <w:t>The CFO advised that the College has to undergo a subcontracting controls audit as part of the ESFA contract. The Audit had produced two recommendations both of which have been agreed by management and the CFO took governors through these recommendations. The Board duly noted the report and that the auditors had been able to issue the certificate</w:t>
            </w:r>
            <w:r>
              <w:rPr>
                <w:b w:val="0"/>
                <w:sz w:val="24"/>
              </w:rPr>
              <w:t>.</w:t>
            </w:r>
          </w:p>
          <w:p w:rsidR="00A975EE" w:rsidRPr="00ED2E7B" w:rsidRDefault="00A975EE" w:rsidP="00ED2E7B">
            <w:pPr>
              <w:pStyle w:val="BodyText2"/>
              <w:spacing w:line="276" w:lineRule="auto"/>
              <w:jc w:val="both"/>
              <w:rPr>
                <w:b w:val="0"/>
                <w:bCs w:val="0"/>
                <w:sz w:val="24"/>
              </w:rPr>
            </w:pPr>
          </w:p>
        </w:tc>
      </w:tr>
      <w:tr w:rsidR="00F526EC" w:rsidTr="00F526EC">
        <w:tc>
          <w:tcPr>
            <w:tcW w:w="1129" w:type="dxa"/>
          </w:tcPr>
          <w:p w:rsidR="00F526EC" w:rsidRDefault="00F526EC" w:rsidP="00FC2343">
            <w:pPr>
              <w:rPr>
                <w:b/>
                <w:bCs/>
                <w:sz w:val="22"/>
              </w:rPr>
            </w:pPr>
          </w:p>
          <w:p w:rsidR="00A975EE" w:rsidRDefault="00A975EE" w:rsidP="00A975EE">
            <w:pPr>
              <w:rPr>
                <w:b/>
                <w:bCs/>
                <w:sz w:val="22"/>
              </w:rPr>
            </w:pPr>
            <w:r>
              <w:rPr>
                <w:b/>
                <w:bCs/>
                <w:sz w:val="22"/>
              </w:rPr>
              <w:lastRenderedPageBreak/>
              <w:t>GB/10/09/18</w:t>
            </w:r>
          </w:p>
        </w:tc>
        <w:tc>
          <w:tcPr>
            <w:tcW w:w="8909" w:type="dxa"/>
            <w:gridSpan w:val="2"/>
          </w:tcPr>
          <w:p w:rsidR="00F526EC" w:rsidRDefault="00F526EC" w:rsidP="00FC2343">
            <w:pPr>
              <w:pStyle w:val="BodyText2"/>
              <w:rPr>
                <w:sz w:val="24"/>
              </w:rPr>
            </w:pPr>
            <w:r w:rsidRPr="00C17FBA">
              <w:rPr>
                <w:sz w:val="24"/>
              </w:rPr>
              <w:lastRenderedPageBreak/>
              <w:t>FINANCE</w:t>
            </w:r>
            <w:r w:rsidR="00826360">
              <w:rPr>
                <w:sz w:val="24"/>
              </w:rPr>
              <w:t xml:space="preserve"> Confidential</w:t>
            </w:r>
          </w:p>
          <w:p w:rsidR="00F526EC" w:rsidRDefault="00F526EC" w:rsidP="00FC2343">
            <w:pPr>
              <w:pStyle w:val="BodyText2"/>
              <w:rPr>
                <w:sz w:val="24"/>
              </w:rPr>
            </w:pPr>
          </w:p>
          <w:p w:rsidR="000767BA" w:rsidRDefault="000767BA" w:rsidP="000767BA">
            <w:pPr>
              <w:spacing w:line="276" w:lineRule="auto"/>
              <w:jc w:val="both"/>
            </w:pPr>
            <w:r>
              <w:lastRenderedPageBreak/>
              <w:t xml:space="preserve">This item was considered to be confidential by the Board, with the details therefore recorded within the confidential minutes of this meeting.  </w:t>
            </w:r>
          </w:p>
          <w:p w:rsidR="00F526EC" w:rsidRDefault="00F526EC" w:rsidP="00EE5A9C">
            <w:pPr>
              <w:pStyle w:val="BodyText2"/>
              <w:rPr>
                <w:sz w:val="22"/>
              </w:rPr>
            </w:pPr>
          </w:p>
        </w:tc>
      </w:tr>
      <w:tr w:rsidR="00F526EC" w:rsidTr="00F526EC">
        <w:tc>
          <w:tcPr>
            <w:tcW w:w="1129" w:type="dxa"/>
          </w:tcPr>
          <w:p w:rsidR="00F526EC" w:rsidRDefault="00F526EC" w:rsidP="00FC2343">
            <w:pPr>
              <w:rPr>
                <w:b/>
                <w:bCs/>
                <w:sz w:val="22"/>
              </w:rPr>
            </w:pPr>
            <w:r>
              <w:rPr>
                <w:b/>
                <w:bCs/>
                <w:sz w:val="22"/>
              </w:rPr>
              <w:lastRenderedPageBreak/>
              <w:t>10</w:t>
            </w:r>
          </w:p>
          <w:p w:rsidR="00A975EE" w:rsidRDefault="00A975EE" w:rsidP="00A975EE">
            <w:pPr>
              <w:rPr>
                <w:b/>
                <w:bCs/>
                <w:sz w:val="22"/>
              </w:rPr>
            </w:pPr>
            <w:r>
              <w:rPr>
                <w:b/>
                <w:bCs/>
                <w:sz w:val="22"/>
              </w:rPr>
              <w:t>GB/11/09/18</w:t>
            </w:r>
          </w:p>
        </w:tc>
        <w:tc>
          <w:tcPr>
            <w:tcW w:w="8909" w:type="dxa"/>
            <w:gridSpan w:val="2"/>
            <w:tcBorders>
              <w:bottom w:val="nil"/>
            </w:tcBorders>
          </w:tcPr>
          <w:p w:rsidR="00F526EC" w:rsidRDefault="00F526EC" w:rsidP="00D1640D">
            <w:pPr>
              <w:pStyle w:val="BodyText2"/>
              <w:rPr>
                <w:sz w:val="24"/>
              </w:rPr>
            </w:pPr>
            <w:r>
              <w:rPr>
                <w:sz w:val="24"/>
              </w:rPr>
              <w:t>AUDIT COMMITTEE 21</w:t>
            </w:r>
            <w:r w:rsidRPr="0078531C">
              <w:rPr>
                <w:sz w:val="24"/>
                <w:vertAlign w:val="superscript"/>
              </w:rPr>
              <w:t>ST</w:t>
            </w:r>
            <w:r>
              <w:rPr>
                <w:sz w:val="24"/>
              </w:rPr>
              <w:t xml:space="preserve"> SEPTEMBER 2018 </w:t>
            </w:r>
            <w:r w:rsidR="00826360">
              <w:rPr>
                <w:sz w:val="24"/>
              </w:rPr>
              <w:t>Confidential</w:t>
            </w:r>
          </w:p>
          <w:p w:rsidR="00F526EC" w:rsidRDefault="00F526EC" w:rsidP="00D1640D">
            <w:pPr>
              <w:pStyle w:val="BodyText2"/>
              <w:rPr>
                <w:sz w:val="24"/>
              </w:rPr>
            </w:pPr>
          </w:p>
          <w:p w:rsidR="000767BA" w:rsidRPr="000767BA" w:rsidRDefault="000767BA" w:rsidP="000767BA">
            <w:pPr>
              <w:pStyle w:val="BodyText2"/>
              <w:spacing w:line="276" w:lineRule="auto"/>
              <w:ind w:left="31"/>
              <w:jc w:val="both"/>
              <w:rPr>
                <w:b w:val="0"/>
                <w:sz w:val="24"/>
              </w:rPr>
            </w:pPr>
            <w:r w:rsidRPr="000767BA">
              <w:rPr>
                <w:b w:val="0"/>
                <w:sz w:val="24"/>
              </w:rPr>
              <w:t xml:space="preserve">This item was considered to be confidential by the Board, with the details therefore recorded within the confidential minutes of this meeting </w:t>
            </w:r>
          </w:p>
          <w:p w:rsidR="00F526EC" w:rsidRDefault="00F526EC" w:rsidP="006A437C">
            <w:pPr>
              <w:pStyle w:val="BodyText2"/>
              <w:spacing w:line="276" w:lineRule="auto"/>
              <w:rPr>
                <w:b w:val="0"/>
                <w:sz w:val="22"/>
              </w:rPr>
            </w:pPr>
          </w:p>
          <w:p w:rsidR="00F526EC" w:rsidRDefault="00F526EC" w:rsidP="00FC2343">
            <w:pPr>
              <w:pStyle w:val="BodyText2"/>
              <w:rPr>
                <w:sz w:val="24"/>
              </w:rPr>
            </w:pPr>
          </w:p>
        </w:tc>
      </w:tr>
      <w:tr w:rsidR="00F526EC" w:rsidTr="00F526EC">
        <w:tc>
          <w:tcPr>
            <w:tcW w:w="1129" w:type="dxa"/>
          </w:tcPr>
          <w:p w:rsidR="00F526EC" w:rsidRDefault="00F526EC" w:rsidP="00FC2343">
            <w:pPr>
              <w:rPr>
                <w:b/>
                <w:bCs/>
                <w:sz w:val="22"/>
              </w:rPr>
            </w:pPr>
            <w:r>
              <w:rPr>
                <w:b/>
                <w:bCs/>
                <w:sz w:val="22"/>
              </w:rPr>
              <w:t>11</w:t>
            </w:r>
          </w:p>
          <w:p w:rsidR="00A975EE" w:rsidRDefault="00A975EE" w:rsidP="00A975EE">
            <w:pPr>
              <w:rPr>
                <w:b/>
                <w:bCs/>
                <w:sz w:val="22"/>
              </w:rPr>
            </w:pPr>
            <w:r>
              <w:rPr>
                <w:b/>
                <w:bCs/>
                <w:sz w:val="22"/>
              </w:rPr>
              <w:t>GB/12/09/18</w:t>
            </w:r>
          </w:p>
        </w:tc>
        <w:tc>
          <w:tcPr>
            <w:tcW w:w="8909" w:type="dxa"/>
            <w:gridSpan w:val="2"/>
            <w:tcBorders>
              <w:top w:val="nil"/>
            </w:tcBorders>
          </w:tcPr>
          <w:p w:rsidR="00F526EC" w:rsidRDefault="00F526EC" w:rsidP="00FC2343">
            <w:pPr>
              <w:pStyle w:val="BodyText2"/>
              <w:rPr>
                <w:sz w:val="22"/>
              </w:rPr>
            </w:pPr>
            <w:r>
              <w:rPr>
                <w:sz w:val="24"/>
              </w:rPr>
              <w:t xml:space="preserve">QUALITY &amp; OUTCOMES COMMITTEE </w:t>
            </w:r>
            <w:r>
              <w:rPr>
                <w:sz w:val="22"/>
              </w:rPr>
              <w:t>26</w:t>
            </w:r>
            <w:r w:rsidRPr="00D1497F">
              <w:rPr>
                <w:sz w:val="22"/>
                <w:vertAlign w:val="superscript"/>
              </w:rPr>
              <w:t>th</w:t>
            </w:r>
            <w:r>
              <w:rPr>
                <w:sz w:val="22"/>
              </w:rPr>
              <w:t xml:space="preserve"> September 2018 </w:t>
            </w:r>
          </w:p>
          <w:p w:rsidR="00F526EC" w:rsidRDefault="00F526EC" w:rsidP="00FC2343">
            <w:pPr>
              <w:pStyle w:val="BodyText2"/>
              <w:rPr>
                <w:sz w:val="22"/>
              </w:rPr>
            </w:pPr>
          </w:p>
          <w:p w:rsidR="00F526EC" w:rsidRPr="00B669F6" w:rsidRDefault="00F526EC" w:rsidP="001F1AC8">
            <w:pPr>
              <w:pStyle w:val="BodyText2"/>
              <w:spacing w:line="276" w:lineRule="auto"/>
              <w:jc w:val="both"/>
              <w:rPr>
                <w:b w:val="0"/>
                <w:sz w:val="24"/>
              </w:rPr>
            </w:pPr>
            <w:r w:rsidRPr="00B669F6">
              <w:rPr>
                <w:b w:val="0"/>
                <w:sz w:val="24"/>
              </w:rPr>
              <w:t xml:space="preserve">The Board were informed that the committee has a new </w:t>
            </w:r>
            <w:r w:rsidR="00826360">
              <w:rPr>
                <w:b w:val="0"/>
                <w:sz w:val="24"/>
              </w:rPr>
              <w:t xml:space="preserve">co-opted </w:t>
            </w:r>
            <w:r w:rsidRPr="00B669F6">
              <w:rPr>
                <w:b w:val="0"/>
                <w:sz w:val="24"/>
              </w:rPr>
              <w:t>member who is very conversant in data systems</w:t>
            </w:r>
            <w:r w:rsidR="00826360">
              <w:rPr>
                <w:b w:val="0"/>
                <w:sz w:val="24"/>
              </w:rPr>
              <w:t xml:space="preserve"> and data analysis within FE</w:t>
            </w:r>
            <w:r w:rsidRPr="00B669F6">
              <w:rPr>
                <w:b w:val="0"/>
                <w:sz w:val="24"/>
              </w:rPr>
              <w:t>.</w:t>
            </w:r>
          </w:p>
          <w:p w:rsidR="00F526EC" w:rsidRPr="00B669F6" w:rsidRDefault="00F526EC" w:rsidP="001F1AC8">
            <w:pPr>
              <w:pStyle w:val="BodyText2"/>
              <w:spacing w:line="276" w:lineRule="auto"/>
              <w:jc w:val="both"/>
              <w:rPr>
                <w:b w:val="0"/>
                <w:sz w:val="24"/>
              </w:rPr>
            </w:pPr>
          </w:p>
          <w:p w:rsidR="00F526EC" w:rsidRPr="00B669F6" w:rsidRDefault="00F526EC" w:rsidP="001F1AC8">
            <w:pPr>
              <w:pStyle w:val="BodyText2"/>
              <w:spacing w:line="276" w:lineRule="auto"/>
              <w:jc w:val="both"/>
              <w:rPr>
                <w:b w:val="0"/>
                <w:sz w:val="24"/>
              </w:rPr>
            </w:pPr>
            <w:r w:rsidRPr="00B669F6">
              <w:rPr>
                <w:b w:val="0"/>
                <w:sz w:val="24"/>
              </w:rPr>
              <w:t xml:space="preserve">In relation to English and maths the College expects to be on </w:t>
            </w:r>
            <w:r w:rsidR="00D6153E">
              <w:rPr>
                <w:b w:val="0"/>
                <w:sz w:val="24"/>
              </w:rPr>
              <w:t xml:space="preserve">the </w:t>
            </w:r>
            <w:r w:rsidRPr="00B669F6">
              <w:rPr>
                <w:b w:val="0"/>
                <w:sz w:val="24"/>
              </w:rPr>
              <w:t xml:space="preserve">national </w:t>
            </w:r>
            <w:r w:rsidR="00D6153E">
              <w:rPr>
                <w:b w:val="0"/>
                <w:sz w:val="24"/>
              </w:rPr>
              <w:t xml:space="preserve">achievement </w:t>
            </w:r>
            <w:r w:rsidRPr="00B669F6">
              <w:rPr>
                <w:b w:val="0"/>
                <w:sz w:val="24"/>
              </w:rPr>
              <w:t>rate but figures will not be published until Nov</w:t>
            </w:r>
            <w:r>
              <w:rPr>
                <w:b w:val="0"/>
                <w:sz w:val="24"/>
              </w:rPr>
              <w:t xml:space="preserve">ember </w:t>
            </w:r>
            <w:r w:rsidRPr="00B669F6">
              <w:rPr>
                <w:b w:val="0"/>
                <w:sz w:val="24"/>
              </w:rPr>
              <w:t xml:space="preserve">and that nationally there has been a drop of about 8% in </w:t>
            </w:r>
            <w:r w:rsidR="00D6153E">
              <w:rPr>
                <w:b w:val="0"/>
                <w:sz w:val="24"/>
              </w:rPr>
              <w:t>high grades</w:t>
            </w:r>
            <w:r w:rsidRPr="00B669F6">
              <w:rPr>
                <w:b w:val="0"/>
                <w:sz w:val="24"/>
              </w:rPr>
              <w:t xml:space="preserve"> rate. </w:t>
            </w:r>
            <w:r w:rsidRPr="00B669F6">
              <w:rPr>
                <w:rFonts w:eastAsiaTheme="minorHAnsi"/>
                <w:b w:val="0"/>
                <w:color w:val="000000"/>
                <w:sz w:val="24"/>
                <w:lang w:eastAsia="en-GB"/>
              </w:rPr>
              <w:t xml:space="preserve">52.6% of students had improved by one grade. Ofsted normally expect improvement by ½ a grade a year. In Maths 37.8% of students had improved by at least one grade. </w:t>
            </w:r>
            <w:r w:rsidRPr="00B669F6">
              <w:rPr>
                <w:b w:val="0"/>
                <w:sz w:val="24"/>
              </w:rPr>
              <w:t xml:space="preserve">Governors commented that the </w:t>
            </w:r>
            <w:r>
              <w:rPr>
                <w:b w:val="0"/>
                <w:sz w:val="24"/>
              </w:rPr>
              <w:t>H</w:t>
            </w:r>
            <w:r w:rsidRPr="00B669F6">
              <w:rPr>
                <w:b w:val="0"/>
                <w:sz w:val="24"/>
              </w:rPr>
              <w:t xml:space="preserve">ead of </w:t>
            </w:r>
            <w:r>
              <w:rPr>
                <w:b w:val="0"/>
                <w:sz w:val="24"/>
              </w:rPr>
              <w:t>Faculty</w:t>
            </w:r>
            <w:r w:rsidRPr="00B669F6">
              <w:rPr>
                <w:b w:val="0"/>
                <w:sz w:val="24"/>
              </w:rPr>
              <w:t xml:space="preserve"> was </w:t>
            </w:r>
            <w:r w:rsidR="00D6153E">
              <w:rPr>
                <w:b w:val="0"/>
                <w:sz w:val="24"/>
              </w:rPr>
              <w:t>very committed</w:t>
            </w:r>
            <w:r>
              <w:rPr>
                <w:b w:val="0"/>
                <w:sz w:val="24"/>
              </w:rPr>
              <w:t>.</w:t>
            </w:r>
          </w:p>
          <w:p w:rsidR="00F526EC" w:rsidRPr="00B669F6" w:rsidRDefault="00F526EC" w:rsidP="00B669F6">
            <w:pPr>
              <w:pStyle w:val="BodyText2"/>
              <w:spacing w:line="276" w:lineRule="auto"/>
              <w:jc w:val="both"/>
              <w:rPr>
                <w:b w:val="0"/>
                <w:sz w:val="24"/>
              </w:rPr>
            </w:pPr>
            <w:r w:rsidRPr="00B669F6">
              <w:rPr>
                <w:sz w:val="24"/>
              </w:rPr>
              <w:t>Action:</w:t>
            </w:r>
            <w:r w:rsidRPr="00B669F6">
              <w:rPr>
                <w:b w:val="0"/>
                <w:sz w:val="24"/>
              </w:rPr>
              <w:t xml:space="preserve"> </w:t>
            </w:r>
            <w:r w:rsidR="00D6153E">
              <w:rPr>
                <w:b w:val="0"/>
                <w:sz w:val="24"/>
              </w:rPr>
              <w:t>C</w:t>
            </w:r>
            <w:r w:rsidRPr="00B669F6">
              <w:rPr>
                <w:b w:val="0"/>
                <w:sz w:val="24"/>
              </w:rPr>
              <w:t xml:space="preserve">lerk to circulate </w:t>
            </w:r>
            <w:r w:rsidR="00D6153E">
              <w:rPr>
                <w:b w:val="0"/>
                <w:sz w:val="24"/>
              </w:rPr>
              <w:t xml:space="preserve">English and maths </w:t>
            </w:r>
            <w:r w:rsidRPr="00B669F6">
              <w:rPr>
                <w:b w:val="0"/>
                <w:sz w:val="24"/>
              </w:rPr>
              <w:t xml:space="preserve">report to all governors. </w:t>
            </w:r>
          </w:p>
          <w:p w:rsidR="00F526EC" w:rsidRPr="00B669F6" w:rsidRDefault="00F526EC" w:rsidP="00B669F6">
            <w:pPr>
              <w:pStyle w:val="BodyText2"/>
              <w:spacing w:line="276" w:lineRule="auto"/>
              <w:jc w:val="both"/>
              <w:rPr>
                <w:b w:val="0"/>
                <w:sz w:val="24"/>
              </w:rPr>
            </w:pPr>
          </w:p>
          <w:p w:rsidR="00F526EC" w:rsidRPr="00B669F6" w:rsidRDefault="00F526EC" w:rsidP="00B669F6">
            <w:pPr>
              <w:pStyle w:val="BodyText2"/>
              <w:spacing w:line="276" w:lineRule="auto"/>
              <w:jc w:val="both"/>
              <w:rPr>
                <w:b w:val="0"/>
                <w:sz w:val="24"/>
              </w:rPr>
            </w:pPr>
            <w:r w:rsidRPr="00B669F6">
              <w:rPr>
                <w:b w:val="0"/>
                <w:sz w:val="24"/>
              </w:rPr>
              <w:t>The Board were also informed that the committee had reviewed the annual safeguarding report which will come to the next board with policies</w:t>
            </w:r>
            <w:r>
              <w:rPr>
                <w:b w:val="0"/>
                <w:sz w:val="24"/>
              </w:rPr>
              <w:t>.</w:t>
            </w:r>
            <w:r w:rsidRPr="00B669F6">
              <w:rPr>
                <w:b w:val="0"/>
                <w:sz w:val="24"/>
              </w:rPr>
              <w:t xml:space="preserve"> </w:t>
            </w:r>
          </w:p>
          <w:p w:rsidR="00F526EC" w:rsidRPr="00B669F6" w:rsidRDefault="00F526EC" w:rsidP="00B669F6">
            <w:pPr>
              <w:pStyle w:val="BodyText2"/>
              <w:spacing w:line="276" w:lineRule="auto"/>
              <w:jc w:val="both"/>
              <w:rPr>
                <w:sz w:val="24"/>
              </w:rPr>
            </w:pPr>
            <w:r w:rsidRPr="00B669F6">
              <w:rPr>
                <w:sz w:val="24"/>
              </w:rPr>
              <w:t>Action: Clerk</w:t>
            </w:r>
          </w:p>
          <w:p w:rsidR="00F526EC" w:rsidRPr="00B669F6" w:rsidRDefault="00F526EC" w:rsidP="00B669F6">
            <w:pPr>
              <w:pStyle w:val="BodyText2"/>
              <w:spacing w:line="276" w:lineRule="auto"/>
              <w:jc w:val="both"/>
              <w:rPr>
                <w:b w:val="0"/>
                <w:bCs w:val="0"/>
                <w:sz w:val="24"/>
              </w:rPr>
            </w:pPr>
          </w:p>
          <w:p w:rsidR="00F526EC" w:rsidRPr="00B669F6" w:rsidRDefault="00F526EC" w:rsidP="00B669F6">
            <w:pPr>
              <w:pStyle w:val="BodyText2"/>
              <w:spacing w:line="276" w:lineRule="auto"/>
              <w:jc w:val="both"/>
              <w:rPr>
                <w:b w:val="0"/>
                <w:bCs w:val="0"/>
                <w:sz w:val="24"/>
              </w:rPr>
            </w:pPr>
            <w:r w:rsidRPr="00B669F6">
              <w:rPr>
                <w:b w:val="0"/>
                <w:bCs w:val="0"/>
                <w:sz w:val="24"/>
              </w:rPr>
              <w:t>The Committee Chair reported that the committee had reviewed the QIP</w:t>
            </w:r>
            <w:r>
              <w:rPr>
                <w:b w:val="0"/>
                <w:bCs w:val="0"/>
                <w:sz w:val="24"/>
              </w:rPr>
              <w:t xml:space="preserve"> </w:t>
            </w:r>
            <w:r w:rsidRPr="00B669F6">
              <w:rPr>
                <w:b w:val="0"/>
                <w:bCs w:val="0"/>
                <w:sz w:val="24"/>
              </w:rPr>
              <w:t xml:space="preserve">but that not all student outcomes were </w:t>
            </w:r>
            <w:r w:rsidR="00D6153E">
              <w:rPr>
                <w:b w:val="0"/>
                <w:bCs w:val="0"/>
                <w:sz w:val="24"/>
              </w:rPr>
              <w:t>available</w:t>
            </w:r>
            <w:r w:rsidRPr="00B669F6">
              <w:rPr>
                <w:b w:val="0"/>
                <w:bCs w:val="0"/>
                <w:sz w:val="24"/>
              </w:rPr>
              <w:t xml:space="preserve"> but that the College was going in </w:t>
            </w:r>
            <w:r w:rsidR="00D6153E">
              <w:rPr>
                <w:b w:val="0"/>
                <w:bCs w:val="0"/>
                <w:sz w:val="24"/>
              </w:rPr>
              <w:t xml:space="preserve">the </w:t>
            </w:r>
            <w:r w:rsidRPr="00B669F6">
              <w:rPr>
                <w:b w:val="0"/>
                <w:bCs w:val="0"/>
                <w:sz w:val="24"/>
              </w:rPr>
              <w:t>right direction. The committee had received assurance that there should be a predicted improvement but this would be partly due to a large</w:t>
            </w:r>
            <w:r w:rsidR="00D6153E">
              <w:rPr>
                <w:b w:val="0"/>
                <w:bCs w:val="0"/>
                <w:sz w:val="24"/>
              </w:rPr>
              <w:t>r</w:t>
            </w:r>
            <w:r w:rsidRPr="00B669F6">
              <w:rPr>
                <w:b w:val="0"/>
                <w:bCs w:val="0"/>
                <w:sz w:val="24"/>
              </w:rPr>
              <w:t xml:space="preserve"> number of </w:t>
            </w:r>
            <w:r w:rsidR="007E1765">
              <w:rPr>
                <w:b w:val="0"/>
                <w:bCs w:val="0"/>
                <w:sz w:val="24"/>
              </w:rPr>
              <w:t>adult courses</w:t>
            </w:r>
            <w:r w:rsidRPr="00B669F6">
              <w:rPr>
                <w:b w:val="0"/>
                <w:bCs w:val="0"/>
                <w:sz w:val="24"/>
              </w:rPr>
              <w:t>. Retention was noted</w:t>
            </w:r>
            <w:r>
              <w:rPr>
                <w:b w:val="0"/>
                <w:bCs w:val="0"/>
                <w:sz w:val="24"/>
              </w:rPr>
              <w:t xml:space="preserve"> </w:t>
            </w:r>
            <w:r w:rsidRPr="00B669F6">
              <w:rPr>
                <w:b w:val="0"/>
                <w:bCs w:val="0"/>
                <w:sz w:val="24"/>
              </w:rPr>
              <w:t xml:space="preserve">to have met target and be at national average and the Board were advised that Apprenticeships remain a challenge. </w:t>
            </w:r>
          </w:p>
          <w:p w:rsidR="00F526EC" w:rsidRPr="00B669F6" w:rsidRDefault="00F526EC" w:rsidP="00B669F6">
            <w:pPr>
              <w:pStyle w:val="BodyText2"/>
              <w:spacing w:line="276" w:lineRule="auto"/>
              <w:jc w:val="both"/>
              <w:rPr>
                <w:b w:val="0"/>
                <w:bCs w:val="0"/>
                <w:sz w:val="24"/>
              </w:rPr>
            </w:pPr>
          </w:p>
          <w:p w:rsidR="00F526EC" w:rsidRPr="00B669F6" w:rsidRDefault="00F526EC" w:rsidP="00B669F6">
            <w:pPr>
              <w:pStyle w:val="BodyText2"/>
              <w:spacing w:line="276" w:lineRule="auto"/>
              <w:jc w:val="both"/>
              <w:rPr>
                <w:b w:val="0"/>
                <w:bCs w:val="0"/>
                <w:sz w:val="24"/>
              </w:rPr>
            </w:pPr>
            <w:r w:rsidRPr="00B669F6">
              <w:rPr>
                <w:b w:val="0"/>
                <w:bCs w:val="0"/>
                <w:sz w:val="24"/>
              </w:rPr>
              <w:t xml:space="preserve">Governors advised that the Director of Quality talked about the </w:t>
            </w:r>
            <w:r w:rsidR="00D6153E">
              <w:rPr>
                <w:b w:val="0"/>
                <w:bCs w:val="0"/>
                <w:sz w:val="24"/>
              </w:rPr>
              <w:t>C</w:t>
            </w:r>
            <w:r w:rsidRPr="00B669F6">
              <w:rPr>
                <w:b w:val="0"/>
                <w:bCs w:val="0"/>
                <w:sz w:val="24"/>
              </w:rPr>
              <w:t xml:space="preserve">urriculum </w:t>
            </w:r>
            <w:r w:rsidR="00D6153E">
              <w:rPr>
                <w:b w:val="0"/>
                <w:bCs w:val="0"/>
                <w:sz w:val="24"/>
              </w:rPr>
              <w:t>Q</w:t>
            </w:r>
            <w:r w:rsidRPr="00B669F6">
              <w:rPr>
                <w:b w:val="0"/>
                <w:bCs w:val="0"/>
                <w:sz w:val="24"/>
              </w:rPr>
              <w:t xml:space="preserve">uality </w:t>
            </w:r>
            <w:r w:rsidR="00D6153E">
              <w:rPr>
                <w:b w:val="0"/>
                <w:bCs w:val="0"/>
                <w:sz w:val="24"/>
              </w:rPr>
              <w:t>R</w:t>
            </w:r>
            <w:r w:rsidRPr="00B669F6">
              <w:rPr>
                <w:b w:val="0"/>
                <w:bCs w:val="0"/>
                <w:sz w:val="24"/>
              </w:rPr>
              <w:t xml:space="preserve">eview </w:t>
            </w:r>
            <w:r w:rsidR="00D6153E">
              <w:rPr>
                <w:b w:val="0"/>
                <w:bCs w:val="0"/>
                <w:sz w:val="24"/>
              </w:rPr>
              <w:t xml:space="preserve">process </w:t>
            </w:r>
            <w:r w:rsidRPr="00B669F6">
              <w:rPr>
                <w:b w:val="0"/>
                <w:bCs w:val="0"/>
                <w:sz w:val="24"/>
              </w:rPr>
              <w:t>and the committee had received assurance that this is a robust process and that best practice would be shared and conversely support where required with good CPD alignment. In relation to 14-16</w:t>
            </w:r>
            <w:r>
              <w:rPr>
                <w:b w:val="0"/>
                <w:bCs w:val="0"/>
                <w:sz w:val="24"/>
              </w:rPr>
              <w:t xml:space="preserve"> </w:t>
            </w:r>
            <w:r w:rsidRPr="00B669F6">
              <w:rPr>
                <w:b w:val="0"/>
                <w:bCs w:val="0"/>
                <w:sz w:val="24"/>
              </w:rPr>
              <w:t xml:space="preserve">provision there was work to do and the committee felt they need to understand the data. The Board were advised that the committee had expressed concern that assessments for 14-16 students are not accurate </w:t>
            </w:r>
            <w:r w:rsidR="003952BD">
              <w:rPr>
                <w:b w:val="0"/>
                <w:bCs w:val="0"/>
                <w:sz w:val="24"/>
              </w:rPr>
              <w:t>against</w:t>
            </w:r>
            <w:r w:rsidR="00A52FAC">
              <w:rPr>
                <w:b w:val="0"/>
                <w:bCs w:val="0"/>
                <w:sz w:val="24"/>
              </w:rPr>
              <w:t xml:space="preserve"> the actual </w:t>
            </w:r>
            <w:r w:rsidR="003952BD">
              <w:rPr>
                <w:b w:val="0"/>
                <w:bCs w:val="0"/>
                <w:sz w:val="24"/>
              </w:rPr>
              <w:t>outrun</w:t>
            </w:r>
            <w:r w:rsidR="00A52FAC">
              <w:rPr>
                <w:b w:val="0"/>
                <w:bCs w:val="0"/>
                <w:sz w:val="24"/>
              </w:rPr>
              <w:t xml:space="preserve"> at the exams. T</w:t>
            </w:r>
            <w:r w:rsidRPr="00B669F6">
              <w:rPr>
                <w:b w:val="0"/>
                <w:bCs w:val="0"/>
                <w:sz w:val="24"/>
              </w:rPr>
              <w:t xml:space="preserve">he </w:t>
            </w:r>
            <w:r w:rsidRPr="000767BA">
              <w:rPr>
                <w:b w:val="0"/>
                <w:bCs w:val="0"/>
                <w:sz w:val="24"/>
              </w:rPr>
              <w:t xml:space="preserve">committee </w:t>
            </w:r>
            <w:r w:rsidR="00A52FAC" w:rsidRPr="000767BA">
              <w:rPr>
                <w:b w:val="0"/>
                <w:bCs w:val="0"/>
                <w:sz w:val="24"/>
              </w:rPr>
              <w:t xml:space="preserve">requested a report to outline the </w:t>
            </w:r>
            <w:r w:rsidR="003952BD" w:rsidRPr="000767BA">
              <w:rPr>
                <w:b w:val="0"/>
                <w:bCs w:val="0"/>
                <w:sz w:val="24"/>
              </w:rPr>
              <w:t>reasons</w:t>
            </w:r>
            <w:r w:rsidR="00A52FAC" w:rsidRPr="000767BA">
              <w:rPr>
                <w:b w:val="0"/>
                <w:bCs w:val="0"/>
                <w:sz w:val="24"/>
              </w:rPr>
              <w:t xml:space="preserve"> for the differences between predicted and actual outcomes in 2017/18.</w:t>
            </w:r>
            <w:r w:rsidRPr="000767BA">
              <w:rPr>
                <w:b w:val="0"/>
                <w:bCs w:val="0"/>
                <w:sz w:val="24"/>
              </w:rPr>
              <w:t xml:space="preserve"> The Chair of the Strategic Curriculum</w:t>
            </w:r>
            <w:r w:rsidRPr="00B669F6">
              <w:rPr>
                <w:b w:val="0"/>
                <w:bCs w:val="0"/>
                <w:sz w:val="24"/>
              </w:rPr>
              <w:t xml:space="preserve"> Planning committee added her concern. It was also highlighted that the College needs to also look at trends. The CEO </w:t>
            </w:r>
            <w:r w:rsidR="00A52FAC">
              <w:rPr>
                <w:b w:val="0"/>
                <w:bCs w:val="0"/>
                <w:sz w:val="24"/>
              </w:rPr>
              <w:t xml:space="preserve">suggested that </w:t>
            </w:r>
            <w:r w:rsidRPr="00B669F6">
              <w:rPr>
                <w:b w:val="0"/>
                <w:bCs w:val="0"/>
                <w:sz w:val="24"/>
              </w:rPr>
              <w:t xml:space="preserve">advice from Elaine Smith </w:t>
            </w:r>
            <w:r w:rsidR="00A52FAC">
              <w:rPr>
                <w:b w:val="0"/>
                <w:bCs w:val="0"/>
                <w:sz w:val="24"/>
              </w:rPr>
              <w:t>was sought</w:t>
            </w:r>
            <w:r w:rsidRPr="00B669F6">
              <w:rPr>
                <w:b w:val="0"/>
                <w:bCs w:val="0"/>
                <w:sz w:val="24"/>
              </w:rPr>
              <w:t>.</w:t>
            </w:r>
          </w:p>
          <w:p w:rsidR="00F526EC" w:rsidRPr="00B669F6" w:rsidRDefault="00F526EC" w:rsidP="00B669F6">
            <w:pPr>
              <w:pStyle w:val="BodyText2"/>
              <w:spacing w:line="276" w:lineRule="auto"/>
              <w:jc w:val="both"/>
              <w:rPr>
                <w:b w:val="0"/>
                <w:bCs w:val="0"/>
                <w:sz w:val="24"/>
              </w:rPr>
            </w:pPr>
            <w:r w:rsidRPr="00C05969">
              <w:rPr>
                <w:bCs w:val="0"/>
                <w:sz w:val="24"/>
              </w:rPr>
              <w:t>Action: CEO</w:t>
            </w:r>
          </w:p>
          <w:p w:rsidR="00F526EC" w:rsidRPr="00B669F6" w:rsidRDefault="00F526EC" w:rsidP="00B669F6">
            <w:pPr>
              <w:pStyle w:val="BodyText2"/>
              <w:spacing w:line="276" w:lineRule="auto"/>
              <w:jc w:val="both"/>
              <w:rPr>
                <w:b w:val="0"/>
                <w:bCs w:val="0"/>
                <w:sz w:val="24"/>
              </w:rPr>
            </w:pPr>
            <w:r w:rsidRPr="00B669F6">
              <w:rPr>
                <w:b w:val="0"/>
                <w:bCs w:val="0"/>
                <w:sz w:val="24"/>
              </w:rPr>
              <w:t xml:space="preserve"> </w:t>
            </w:r>
          </w:p>
          <w:p w:rsidR="00F526EC" w:rsidRPr="009836A7" w:rsidRDefault="00F526EC" w:rsidP="00393418">
            <w:pPr>
              <w:pStyle w:val="BodyText2"/>
              <w:rPr>
                <w:b w:val="0"/>
                <w:bCs w:val="0"/>
                <w:sz w:val="22"/>
              </w:rPr>
            </w:pPr>
            <w:r w:rsidRPr="000B3365">
              <w:rPr>
                <w:bCs w:val="0"/>
                <w:sz w:val="22"/>
              </w:rPr>
              <w:t xml:space="preserve">Mrs A Canon and Mrs E Brocklehurst left at 17.59 and the meeting remained quorate. </w:t>
            </w:r>
          </w:p>
        </w:tc>
      </w:tr>
      <w:tr w:rsidR="00F526EC" w:rsidTr="00F526EC">
        <w:tc>
          <w:tcPr>
            <w:tcW w:w="1129" w:type="dxa"/>
          </w:tcPr>
          <w:p w:rsidR="00F526EC" w:rsidRDefault="00F526EC" w:rsidP="00FC2343">
            <w:pPr>
              <w:rPr>
                <w:b/>
                <w:bCs/>
                <w:sz w:val="22"/>
              </w:rPr>
            </w:pPr>
            <w:r>
              <w:rPr>
                <w:b/>
                <w:bCs/>
                <w:sz w:val="22"/>
              </w:rPr>
              <w:lastRenderedPageBreak/>
              <w:t>12</w:t>
            </w:r>
          </w:p>
          <w:p w:rsidR="00A975EE" w:rsidRDefault="00A975EE" w:rsidP="00A975EE">
            <w:pPr>
              <w:rPr>
                <w:b/>
                <w:bCs/>
                <w:sz w:val="22"/>
              </w:rPr>
            </w:pPr>
            <w:r>
              <w:rPr>
                <w:b/>
                <w:bCs/>
                <w:sz w:val="22"/>
              </w:rPr>
              <w:t>GB/13/09/18</w:t>
            </w:r>
          </w:p>
        </w:tc>
        <w:tc>
          <w:tcPr>
            <w:tcW w:w="8909" w:type="dxa"/>
            <w:gridSpan w:val="2"/>
          </w:tcPr>
          <w:p w:rsidR="00F526EC" w:rsidRDefault="00F526EC" w:rsidP="00FC2343">
            <w:pPr>
              <w:pStyle w:val="BodyText2"/>
              <w:rPr>
                <w:sz w:val="22"/>
              </w:rPr>
            </w:pPr>
            <w:r>
              <w:rPr>
                <w:sz w:val="24"/>
              </w:rPr>
              <w:t xml:space="preserve">STRATEGIC CURRICULUM PLANNING COMMITTEE </w:t>
            </w:r>
            <w:r>
              <w:rPr>
                <w:sz w:val="22"/>
              </w:rPr>
              <w:t>26</w:t>
            </w:r>
            <w:r w:rsidRPr="00D1497F">
              <w:rPr>
                <w:sz w:val="22"/>
                <w:vertAlign w:val="superscript"/>
              </w:rPr>
              <w:t>th</w:t>
            </w:r>
            <w:r>
              <w:rPr>
                <w:sz w:val="22"/>
              </w:rPr>
              <w:t xml:space="preserve"> September 2018 </w:t>
            </w:r>
          </w:p>
          <w:p w:rsidR="00F526EC" w:rsidRDefault="00F526EC" w:rsidP="00FC2343">
            <w:pPr>
              <w:pStyle w:val="BodyText2"/>
              <w:rPr>
                <w:sz w:val="24"/>
              </w:rPr>
            </w:pPr>
          </w:p>
          <w:p w:rsidR="00F526EC" w:rsidRPr="00C80103" w:rsidRDefault="00F526EC" w:rsidP="00C80103">
            <w:pPr>
              <w:pStyle w:val="BodyText2"/>
              <w:spacing w:line="276" w:lineRule="auto"/>
              <w:jc w:val="both"/>
              <w:rPr>
                <w:b w:val="0"/>
                <w:sz w:val="24"/>
              </w:rPr>
            </w:pPr>
            <w:r w:rsidRPr="00C80103">
              <w:rPr>
                <w:b w:val="0"/>
                <w:sz w:val="24"/>
              </w:rPr>
              <w:t>The Committee Chair gave a verbal report to the Board and advise</w:t>
            </w:r>
            <w:r>
              <w:rPr>
                <w:b w:val="0"/>
                <w:sz w:val="24"/>
              </w:rPr>
              <w:t>d</w:t>
            </w:r>
            <w:r w:rsidRPr="00C80103">
              <w:rPr>
                <w:b w:val="0"/>
                <w:sz w:val="24"/>
              </w:rPr>
              <w:t xml:space="preserve"> that </w:t>
            </w:r>
            <w:r w:rsidR="00184BCC">
              <w:rPr>
                <w:b w:val="0"/>
                <w:sz w:val="24"/>
              </w:rPr>
              <w:t xml:space="preserve">the </w:t>
            </w:r>
            <w:r w:rsidRPr="00C80103">
              <w:rPr>
                <w:b w:val="0"/>
                <w:sz w:val="24"/>
              </w:rPr>
              <w:t xml:space="preserve">curriculum </w:t>
            </w:r>
            <w:r w:rsidR="003952BD" w:rsidRPr="00C80103">
              <w:rPr>
                <w:b w:val="0"/>
                <w:sz w:val="24"/>
              </w:rPr>
              <w:t>plan</w:t>
            </w:r>
            <w:r w:rsidR="003952BD">
              <w:rPr>
                <w:b w:val="0"/>
                <w:sz w:val="24"/>
              </w:rPr>
              <w:t xml:space="preserve"> should</w:t>
            </w:r>
            <w:r w:rsidR="00393418">
              <w:rPr>
                <w:b w:val="0"/>
                <w:sz w:val="24"/>
              </w:rPr>
              <w:t xml:space="preserve"> be updated</w:t>
            </w:r>
            <w:r w:rsidRPr="00C80103">
              <w:rPr>
                <w:b w:val="0"/>
                <w:sz w:val="24"/>
              </w:rPr>
              <w:t xml:space="preserve">, specifically </w:t>
            </w:r>
            <w:r w:rsidR="00393418">
              <w:rPr>
                <w:b w:val="0"/>
                <w:sz w:val="24"/>
              </w:rPr>
              <w:t xml:space="preserve">in respect of actions in the </w:t>
            </w:r>
            <w:r w:rsidRPr="00C80103">
              <w:rPr>
                <w:b w:val="0"/>
                <w:sz w:val="24"/>
              </w:rPr>
              <w:t xml:space="preserve">next 12 months. The CEO advised the Board that the College will </w:t>
            </w:r>
            <w:r w:rsidR="00393418">
              <w:rPr>
                <w:b w:val="0"/>
                <w:sz w:val="24"/>
              </w:rPr>
              <w:t xml:space="preserve">create </w:t>
            </w:r>
            <w:r w:rsidRPr="00C80103">
              <w:rPr>
                <w:b w:val="0"/>
                <w:sz w:val="24"/>
              </w:rPr>
              <w:t xml:space="preserve">a curriculum development plan which will start with a competitor analysis. Governors questioned whether this had been done the previous year and </w:t>
            </w:r>
            <w:r w:rsidR="00393418">
              <w:rPr>
                <w:b w:val="0"/>
                <w:sz w:val="24"/>
              </w:rPr>
              <w:t xml:space="preserve">it was </w:t>
            </w:r>
            <w:r w:rsidRPr="00C80103">
              <w:rPr>
                <w:b w:val="0"/>
                <w:sz w:val="24"/>
              </w:rPr>
              <w:t>explaine</w:t>
            </w:r>
            <w:r w:rsidR="00393418">
              <w:rPr>
                <w:b w:val="0"/>
                <w:sz w:val="24"/>
              </w:rPr>
              <w:t xml:space="preserve">d that </w:t>
            </w:r>
            <w:r w:rsidRPr="00C80103">
              <w:rPr>
                <w:b w:val="0"/>
                <w:sz w:val="24"/>
              </w:rPr>
              <w:t xml:space="preserve">that it had not because the RF bid was used as the basis for the curriculum plan. </w:t>
            </w:r>
            <w:r w:rsidR="00393418">
              <w:rPr>
                <w:b w:val="0"/>
                <w:sz w:val="24"/>
              </w:rPr>
              <w:t xml:space="preserve">Further, the </w:t>
            </w:r>
            <w:r w:rsidR="003952BD">
              <w:rPr>
                <w:b w:val="0"/>
                <w:sz w:val="24"/>
              </w:rPr>
              <w:t>C</w:t>
            </w:r>
            <w:r w:rsidR="00393418">
              <w:rPr>
                <w:b w:val="0"/>
                <w:sz w:val="24"/>
              </w:rPr>
              <w:t>EO explained</w:t>
            </w:r>
            <w:r w:rsidR="00393418" w:rsidRPr="00C80103">
              <w:rPr>
                <w:b w:val="0"/>
                <w:sz w:val="24"/>
              </w:rPr>
              <w:t xml:space="preserve"> </w:t>
            </w:r>
            <w:r w:rsidR="00393418">
              <w:rPr>
                <w:b w:val="0"/>
                <w:sz w:val="24"/>
              </w:rPr>
              <w:t>that competitor analysis cannot commence until October as new prospectuses are not release</w:t>
            </w:r>
            <w:r w:rsidR="00393418" w:rsidRPr="00C80103">
              <w:rPr>
                <w:b w:val="0"/>
                <w:sz w:val="24"/>
              </w:rPr>
              <w:t>d</w:t>
            </w:r>
            <w:r w:rsidR="00393418">
              <w:rPr>
                <w:b w:val="0"/>
                <w:sz w:val="24"/>
              </w:rPr>
              <w:t xml:space="preserve"> until the end of September. The CEO stressed the importance of research to underpin the plan and gave examples of on-going curriculum developments in response to identified needs. </w:t>
            </w:r>
            <w:r w:rsidRPr="00C80103">
              <w:rPr>
                <w:b w:val="0"/>
                <w:sz w:val="24"/>
              </w:rPr>
              <w:t xml:space="preserve">Governors asked when </w:t>
            </w:r>
            <w:r w:rsidR="00393418">
              <w:rPr>
                <w:b w:val="0"/>
                <w:sz w:val="24"/>
              </w:rPr>
              <w:t xml:space="preserve">the curriculum plan would be </w:t>
            </w:r>
            <w:r w:rsidRPr="00C80103">
              <w:rPr>
                <w:b w:val="0"/>
                <w:sz w:val="24"/>
              </w:rPr>
              <w:t>ready and were advised it would be December</w:t>
            </w:r>
            <w:r w:rsidR="00393418">
              <w:rPr>
                <w:b w:val="0"/>
                <w:sz w:val="24"/>
              </w:rPr>
              <w:t xml:space="preserve"> or at the latest January 2019</w:t>
            </w:r>
            <w:r w:rsidRPr="00C80103">
              <w:rPr>
                <w:b w:val="0"/>
                <w:sz w:val="24"/>
              </w:rPr>
              <w:t xml:space="preserve">.  </w:t>
            </w:r>
          </w:p>
          <w:p w:rsidR="00F526EC" w:rsidRPr="009836A7" w:rsidRDefault="00F526EC" w:rsidP="00393418">
            <w:pPr>
              <w:pStyle w:val="BodyText2"/>
              <w:spacing w:line="276" w:lineRule="auto"/>
              <w:jc w:val="both"/>
              <w:rPr>
                <w:b w:val="0"/>
                <w:bCs w:val="0"/>
                <w:sz w:val="22"/>
              </w:rPr>
            </w:pPr>
          </w:p>
        </w:tc>
      </w:tr>
      <w:tr w:rsidR="00F526EC" w:rsidTr="00F526EC">
        <w:tc>
          <w:tcPr>
            <w:tcW w:w="1129" w:type="dxa"/>
          </w:tcPr>
          <w:p w:rsidR="00F526EC" w:rsidRDefault="00F526EC" w:rsidP="007279A1">
            <w:pPr>
              <w:rPr>
                <w:b/>
                <w:bCs/>
                <w:sz w:val="22"/>
              </w:rPr>
            </w:pPr>
            <w:r>
              <w:rPr>
                <w:b/>
                <w:bCs/>
                <w:sz w:val="22"/>
              </w:rPr>
              <w:t>13</w:t>
            </w:r>
          </w:p>
          <w:p w:rsidR="00A975EE" w:rsidRDefault="00A975EE" w:rsidP="00A975EE">
            <w:pPr>
              <w:rPr>
                <w:b/>
                <w:bCs/>
                <w:sz w:val="22"/>
              </w:rPr>
            </w:pPr>
            <w:r>
              <w:rPr>
                <w:b/>
                <w:bCs/>
                <w:sz w:val="22"/>
              </w:rPr>
              <w:t>GB/14/09/18</w:t>
            </w:r>
          </w:p>
        </w:tc>
        <w:tc>
          <w:tcPr>
            <w:tcW w:w="8909" w:type="dxa"/>
            <w:gridSpan w:val="2"/>
          </w:tcPr>
          <w:p w:rsidR="00F526EC" w:rsidRDefault="00F526EC" w:rsidP="00FC2343">
            <w:pPr>
              <w:pStyle w:val="BodyText2"/>
              <w:rPr>
                <w:sz w:val="24"/>
              </w:rPr>
            </w:pPr>
            <w:r>
              <w:rPr>
                <w:sz w:val="24"/>
              </w:rPr>
              <w:t xml:space="preserve">MATTERS TO BE RAISED BY EXCEPTION ON INFORMATION ITEMS </w:t>
            </w:r>
          </w:p>
          <w:p w:rsidR="00F526EC" w:rsidRDefault="00F526EC" w:rsidP="00FC2343">
            <w:pPr>
              <w:pStyle w:val="BodyText2"/>
              <w:rPr>
                <w:sz w:val="24"/>
              </w:rPr>
            </w:pPr>
          </w:p>
          <w:p w:rsidR="00F526EC" w:rsidRDefault="00F526EC" w:rsidP="00FC2343">
            <w:pPr>
              <w:pStyle w:val="BodyText2"/>
              <w:rPr>
                <w:sz w:val="24"/>
              </w:rPr>
            </w:pPr>
            <w:r w:rsidRPr="00B669F6">
              <w:rPr>
                <w:b w:val="0"/>
                <w:sz w:val="24"/>
              </w:rPr>
              <w:t>There were no matters raised.</w:t>
            </w:r>
            <w:r>
              <w:rPr>
                <w:sz w:val="24"/>
              </w:rPr>
              <w:t xml:space="preserve"> </w:t>
            </w:r>
          </w:p>
          <w:p w:rsidR="00F526EC" w:rsidRDefault="00F526EC" w:rsidP="00FC2343">
            <w:pPr>
              <w:pStyle w:val="BodyText2"/>
              <w:rPr>
                <w:sz w:val="24"/>
              </w:rPr>
            </w:pPr>
          </w:p>
        </w:tc>
      </w:tr>
      <w:tr w:rsidR="00F526EC" w:rsidTr="00F526EC">
        <w:trPr>
          <w:trHeight w:val="1863"/>
        </w:trPr>
        <w:tc>
          <w:tcPr>
            <w:tcW w:w="1129" w:type="dxa"/>
            <w:tcBorders>
              <w:bottom w:val="single" w:sz="4" w:space="0" w:color="auto"/>
            </w:tcBorders>
          </w:tcPr>
          <w:p w:rsidR="00F526EC" w:rsidRDefault="00F526EC" w:rsidP="00C938C3">
            <w:pPr>
              <w:rPr>
                <w:b/>
                <w:bCs/>
                <w:sz w:val="22"/>
              </w:rPr>
            </w:pPr>
            <w:r>
              <w:rPr>
                <w:b/>
                <w:bCs/>
                <w:sz w:val="22"/>
              </w:rPr>
              <w:t>14</w:t>
            </w:r>
          </w:p>
          <w:p w:rsidR="00A975EE" w:rsidRPr="009836A7" w:rsidRDefault="00A975EE" w:rsidP="00A975EE">
            <w:pPr>
              <w:rPr>
                <w:b/>
                <w:bCs/>
                <w:sz w:val="22"/>
              </w:rPr>
            </w:pPr>
            <w:r>
              <w:rPr>
                <w:b/>
                <w:bCs/>
                <w:sz w:val="22"/>
              </w:rPr>
              <w:t>GB/15/09/18</w:t>
            </w:r>
          </w:p>
        </w:tc>
        <w:tc>
          <w:tcPr>
            <w:tcW w:w="8909" w:type="dxa"/>
            <w:gridSpan w:val="2"/>
            <w:tcBorders>
              <w:bottom w:val="single" w:sz="4" w:space="0" w:color="auto"/>
            </w:tcBorders>
          </w:tcPr>
          <w:p w:rsidR="00F526EC" w:rsidRDefault="00F526EC" w:rsidP="00FC2343">
            <w:pPr>
              <w:pStyle w:val="BodyText2"/>
              <w:rPr>
                <w:sz w:val="22"/>
              </w:rPr>
            </w:pPr>
            <w:r w:rsidRPr="009836A7">
              <w:rPr>
                <w:sz w:val="22"/>
              </w:rPr>
              <w:t xml:space="preserve">ANY OTHER BUSINESS </w:t>
            </w:r>
          </w:p>
          <w:p w:rsidR="00F526EC" w:rsidRDefault="00F526EC" w:rsidP="00FC2343">
            <w:pPr>
              <w:pStyle w:val="BodyText2"/>
              <w:rPr>
                <w:sz w:val="22"/>
              </w:rPr>
            </w:pPr>
          </w:p>
          <w:p w:rsidR="00F526EC" w:rsidRPr="00A84436" w:rsidRDefault="00F526EC" w:rsidP="00A84436">
            <w:pPr>
              <w:pStyle w:val="BodyText2"/>
              <w:rPr>
                <w:b w:val="0"/>
                <w:sz w:val="22"/>
                <w:u w:val="single"/>
              </w:rPr>
            </w:pPr>
            <w:r w:rsidRPr="00A84436">
              <w:rPr>
                <w:b w:val="0"/>
                <w:sz w:val="22"/>
                <w:u w:val="single"/>
              </w:rPr>
              <w:t xml:space="preserve">Overseas travel request </w:t>
            </w:r>
          </w:p>
          <w:p w:rsidR="00F526EC" w:rsidRPr="00A84436" w:rsidRDefault="00F526EC" w:rsidP="00A84436">
            <w:pPr>
              <w:pStyle w:val="BodyText2"/>
              <w:spacing w:line="276" w:lineRule="auto"/>
              <w:jc w:val="both"/>
              <w:rPr>
                <w:b w:val="0"/>
                <w:sz w:val="24"/>
              </w:rPr>
            </w:pPr>
            <w:r>
              <w:rPr>
                <w:b w:val="0"/>
                <w:sz w:val="22"/>
              </w:rPr>
              <w:t>I</w:t>
            </w:r>
            <w:r w:rsidRPr="00A84436">
              <w:rPr>
                <w:b w:val="0"/>
                <w:sz w:val="24"/>
              </w:rPr>
              <w:t>t was</w:t>
            </w:r>
          </w:p>
          <w:p w:rsidR="00F526EC" w:rsidRPr="00A84436" w:rsidRDefault="00F526EC" w:rsidP="00A84436">
            <w:pPr>
              <w:pStyle w:val="BodyText2"/>
              <w:spacing w:line="276" w:lineRule="auto"/>
              <w:jc w:val="both"/>
              <w:rPr>
                <w:b w:val="0"/>
                <w:sz w:val="24"/>
              </w:rPr>
            </w:pPr>
          </w:p>
          <w:p w:rsidR="00F526EC" w:rsidRPr="00A84436" w:rsidRDefault="00F526EC" w:rsidP="00A84436">
            <w:pPr>
              <w:pStyle w:val="BodyText2"/>
              <w:spacing w:line="276" w:lineRule="auto"/>
              <w:jc w:val="both"/>
              <w:rPr>
                <w:b w:val="0"/>
                <w:sz w:val="24"/>
                <w:u w:val="single"/>
              </w:rPr>
            </w:pPr>
            <w:r w:rsidRPr="00A84436">
              <w:rPr>
                <w:sz w:val="24"/>
              </w:rPr>
              <w:t>Resolved</w:t>
            </w:r>
            <w:r w:rsidRPr="00A84436">
              <w:rPr>
                <w:b w:val="0"/>
                <w:sz w:val="24"/>
              </w:rPr>
              <w:t xml:space="preserve"> to approve an Erasmus trip to Stuttgart for 4 members</w:t>
            </w:r>
            <w:r>
              <w:rPr>
                <w:b w:val="0"/>
                <w:sz w:val="24"/>
              </w:rPr>
              <w:t xml:space="preserve"> </w:t>
            </w:r>
            <w:r w:rsidRPr="00A84436">
              <w:rPr>
                <w:b w:val="0"/>
                <w:sz w:val="24"/>
              </w:rPr>
              <w:t>of staff from engineering for a trip from the 18</w:t>
            </w:r>
            <w:r w:rsidRPr="00A84436">
              <w:rPr>
                <w:b w:val="0"/>
                <w:sz w:val="24"/>
                <w:vertAlign w:val="superscript"/>
              </w:rPr>
              <w:t>th</w:t>
            </w:r>
            <w:r w:rsidRPr="00A84436">
              <w:rPr>
                <w:b w:val="0"/>
                <w:sz w:val="24"/>
              </w:rPr>
              <w:t xml:space="preserve"> November until the 22</w:t>
            </w:r>
            <w:r w:rsidRPr="00A84436">
              <w:rPr>
                <w:b w:val="0"/>
                <w:sz w:val="24"/>
                <w:vertAlign w:val="superscript"/>
              </w:rPr>
              <w:t>nd</w:t>
            </w:r>
            <w:r w:rsidRPr="00A84436">
              <w:rPr>
                <w:b w:val="0"/>
                <w:sz w:val="24"/>
              </w:rPr>
              <w:t xml:space="preserve"> November 2018 </w:t>
            </w:r>
            <w:r w:rsidRPr="00A84436">
              <w:rPr>
                <w:b w:val="0"/>
                <w:sz w:val="24"/>
                <w:u w:val="single"/>
              </w:rPr>
              <w:t xml:space="preserve">Board Determination </w:t>
            </w:r>
          </w:p>
          <w:p w:rsidR="00F526EC" w:rsidRPr="00A84436" w:rsidRDefault="00F526EC" w:rsidP="00A84436">
            <w:pPr>
              <w:pStyle w:val="BodyText2"/>
              <w:spacing w:line="276" w:lineRule="auto"/>
              <w:jc w:val="both"/>
              <w:rPr>
                <w:b w:val="0"/>
                <w:sz w:val="24"/>
              </w:rPr>
            </w:pPr>
          </w:p>
          <w:p w:rsidR="00F526EC" w:rsidRPr="00A84436" w:rsidRDefault="00F526EC" w:rsidP="00A84436">
            <w:pPr>
              <w:pStyle w:val="BodyText2"/>
              <w:spacing w:line="276" w:lineRule="auto"/>
              <w:jc w:val="both"/>
              <w:rPr>
                <w:b w:val="0"/>
                <w:sz w:val="24"/>
              </w:rPr>
            </w:pPr>
            <w:r w:rsidRPr="00A84436">
              <w:rPr>
                <w:b w:val="0"/>
                <w:sz w:val="24"/>
              </w:rPr>
              <w:t>The Clerk advised that with the position of Deputy CE</w:t>
            </w:r>
            <w:r>
              <w:rPr>
                <w:b w:val="0"/>
                <w:sz w:val="24"/>
              </w:rPr>
              <w:t>O</w:t>
            </w:r>
            <w:r w:rsidRPr="00A84436">
              <w:rPr>
                <w:b w:val="0"/>
                <w:sz w:val="24"/>
              </w:rPr>
              <w:t xml:space="preserve"> having been made redu</w:t>
            </w:r>
            <w:r w:rsidR="00393418">
              <w:rPr>
                <w:b w:val="0"/>
                <w:sz w:val="24"/>
              </w:rPr>
              <w:t>ndant</w:t>
            </w:r>
            <w:r w:rsidRPr="00A84436">
              <w:rPr>
                <w:b w:val="0"/>
                <w:sz w:val="24"/>
              </w:rPr>
              <w:t xml:space="preserve"> it was advisable to remove this ex officio position f</w:t>
            </w:r>
            <w:r>
              <w:rPr>
                <w:b w:val="0"/>
                <w:sz w:val="24"/>
              </w:rPr>
              <w:t>rom</w:t>
            </w:r>
            <w:r w:rsidRPr="00A84436">
              <w:rPr>
                <w:b w:val="0"/>
                <w:sz w:val="24"/>
              </w:rPr>
              <w:t xml:space="preserve"> the Governing Board membership and re</w:t>
            </w:r>
            <w:r>
              <w:rPr>
                <w:b w:val="0"/>
                <w:sz w:val="24"/>
              </w:rPr>
              <w:t>duce</w:t>
            </w:r>
            <w:r w:rsidRPr="00A84436">
              <w:rPr>
                <w:b w:val="0"/>
                <w:sz w:val="24"/>
              </w:rPr>
              <w:t xml:space="preserve"> the determination to 17.</w:t>
            </w:r>
          </w:p>
          <w:p w:rsidR="00F526EC" w:rsidRPr="00A84436" w:rsidRDefault="00F526EC" w:rsidP="00A84436">
            <w:pPr>
              <w:pStyle w:val="BodyText2"/>
              <w:spacing w:line="276" w:lineRule="auto"/>
              <w:jc w:val="both"/>
              <w:rPr>
                <w:b w:val="0"/>
                <w:sz w:val="24"/>
              </w:rPr>
            </w:pPr>
          </w:p>
          <w:p w:rsidR="00F526EC" w:rsidRPr="00A84436" w:rsidRDefault="00F526EC" w:rsidP="00A84436">
            <w:pPr>
              <w:pStyle w:val="BodyText2"/>
              <w:spacing w:line="276" w:lineRule="auto"/>
              <w:jc w:val="both"/>
              <w:rPr>
                <w:b w:val="0"/>
                <w:sz w:val="24"/>
              </w:rPr>
            </w:pPr>
            <w:r w:rsidRPr="00A84436">
              <w:rPr>
                <w:b w:val="0"/>
                <w:sz w:val="24"/>
              </w:rPr>
              <w:t>It was</w:t>
            </w:r>
          </w:p>
          <w:p w:rsidR="00F526EC" w:rsidRPr="0079604E" w:rsidRDefault="00F526EC" w:rsidP="00A84436">
            <w:pPr>
              <w:pStyle w:val="BodyText2"/>
              <w:spacing w:line="276" w:lineRule="auto"/>
              <w:jc w:val="both"/>
              <w:rPr>
                <w:b w:val="0"/>
                <w:sz w:val="22"/>
              </w:rPr>
            </w:pPr>
            <w:r w:rsidRPr="00A84436">
              <w:rPr>
                <w:sz w:val="24"/>
              </w:rPr>
              <w:t>Resolved</w:t>
            </w:r>
            <w:r w:rsidRPr="00A84436">
              <w:rPr>
                <w:b w:val="0"/>
                <w:sz w:val="24"/>
              </w:rPr>
              <w:t xml:space="preserve"> to reduce the current determination of the Governing Board to 17.</w:t>
            </w:r>
          </w:p>
        </w:tc>
      </w:tr>
      <w:tr w:rsidR="00F526EC" w:rsidTr="00F526EC">
        <w:trPr>
          <w:trHeight w:val="20"/>
        </w:trPr>
        <w:tc>
          <w:tcPr>
            <w:tcW w:w="1129" w:type="dxa"/>
          </w:tcPr>
          <w:p w:rsidR="00F526EC" w:rsidRDefault="00F526EC" w:rsidP="00FC2343">
            <w:pPr>
              <w:rPr>
                <w:b/>
                <w:bCs/>
                <w:sz w:val="22"/>
              </w:rPr>
            </w:pPr>
            <w:r>
              <w:rPr>
                <w:b/>
                <w:bCs/>
                <w:sz w:val="22"/>
              </w:rPr>
              <w:t>15</w:t>
            </w:r>
          </w:p>
          <w:p w:rsidR="00A975EE" w:rsidRPr="009836A7" w:rsidRDefault="00A975EE" w:rsidP="00A975EE">
            <w:pPr>
              <w:rPr>
                <w:b/>
                <w:bCs/>
                <w:sz w:val="22"/>
              </w:rPr>
            </w:pPr>
            <w:r>
              <w:rPr>
                <w:b/>
                <w:bCs/>
                <w:sz w:val="22"/>
              </w:rPr>
              <w:t>GB/16/09/18</w:t>
            </w:r>
          </w:p>
        </w:tc>
        <w:tc>
          <w:tcPr>
            <w:tcW w:w="8909" w:type="dxa"/>
            <w:gridSpan w:val="2"/>
          </w:tcPr>
          <w:p w:rsidR="00F526EC" w:rsidRDefault="00F526EC" w:rsidP="00FC2343">
            <w:pPr>
              <w:pStyle w:val="BodyText2"/>
              <w:rPr>
                <w:sz w:val="22"/>
              </w:rPr>
            </w:pPr>
            <w:r w:rsidRPr="009836A7">
              <w:rPr>
                <w:sz w:val="22"/>
              </w:rPr>
              <w:t xml:space="preserve">DATE OF NEXT MEETING –  </w:t>
            </w:r>
            <w:r>
              <w:rPr>
                <w:sz w:val="22"/>
              </w:rPr>
              <w:t xml:space="preserve"> </w:t>
            </w:r>
          </w:p>
          <w:p w:rsidR="00F526EC" w:rsidRPr="00CB3A1E" w:rsidRDefault="00F526EC" w:rsidP="003D67A3">
            <w:pPr>
              <w:pStyle w:val="BodyText2"/>
              <w:rPr>
                <w:color w:val="FF0000"/>
                <w:sz w:val="22"/>
                <w:szCs w:val="22"/>
              </w:rPr>
            </w:pPr>
            <w:r>
              <w:rPr>
                <w:sz w:val="22"/>
                <w:szCs w:val="22"/>
              </w:rPr>
              <w:t>Thursday 1</w:t>
            </w:r>
            <w:r w:rsidRPr="00CB3A1E">
              <w:rPr>
                <w:sz w:val="22"/>
                <w:szCs w:val="22"/>
                <w:vertAlign w:val="superscript"/>
              </w:rPr>
              <w:t>st</w:t>
            </w:r>
            <w:r>
              <w:rPr>
                <w:sz w:val="22"/>
                <w:szCs w:val="22"/>
              </w:rPr>
              <w:t xml:space="preserve"> November 4pm Knowsley </w:t>
            </w:r>
            <w:r>
              <w:rPr>
                <w:color w:val="FF0000"/>
                <w:sz w:val="22"/>
                <w:szCs w:val="22"/>
              </w:rPr>
              <w:t>preceded by Governor training at 3pm</w:t>
            </w:r>
          </w:p>
        </w:tc>
      </w:tr>
      <w:tr w:rsidR="00F526EC" w:rsidTr="00F526EC">
        <w:trPr>
          <w:trHeight w:val="20"/>
        </w:trPr>
        <w:tc>
          <w:tcPr>
            <w:tcW w:w="1129" w:type="dxa"/>
          </w:tcPr>
          <w:p w:rsidR="00F526EC" w:rsidRDefault="00F526EC" w:rsidP="004A3367">
            <w:pPr>
              <w:rPr>
                <w:b/>
                <w:bCs/>
                <w:sz w:val="22"/>
              </w:rPr>
            </w:pPr>
            <w:r>
              <w:rPr>
                <w:b/>
                <w:bCs/>
                <w:sz w:val="22"/>
              </w:rPr>
              <w:t>16</w:t>
            </w:r>
          </w:p>
          <w:p w:rsidR="00A975EE" w:rsidRPr="009836A7" w:rsidRDefault="00A975EE" w:rsidP="00A975EE">
            <w:pPr>
              <w:rPr>
                <w:b/>
                <w:bCs/>
                <w:sz w:val="22"/>
              </w:rPr>
            </w:pPr>
            <w:r>
              <w:rPr>
                <w:b/>
                <w:bCs/>
                <w:sz w:val="22"/>
              </w:rPr>
              <w:t>GB/17/09/18</w:t>
            </w:r>
          </w:p>
        </w:tc>
        <w:tc>
          <w:tcPr>
            <w:tcW w:w="8909" w:type="dxa"/>
            <w:gridSpan w:val="2"/>
          </w:tcPr>
          <w:p w:rsidR="00F526EC" w:rsidRPr="002D5A24" w:rsidRDefault="00F526EC" w:rsidP="004F338D">
            <w:pPr>
              <w:rPr>
                <w:sz w:val="22"/>
                <w:szCs w:val="20"/>
              </w:rPr>
            </w:pPr>
            <w:r>
              <w:rPr>
                <w:b/>
                <w:bCs/>
                <w:sz w:val="22"/>
              </w:rPr>
              <w:t xml:space="preserve">Part 3 </w:t>
            </w:r>
            <w:r w:rsidRPr="00CE76CF">
              <w:rPr>
                <w:b/>
                <w:bCs/>
                <w:sz w:val="22"/>
              </w:rPr>
              <w:t xml:space="preserve">MINUTES OF THE </w:t>
            </w:r>
            <w:r>
              <w:rPr>
                <w:b/>
                <w:bCs/>
                <w:sz w:val="22"/>
              </w:rPr>
              <w:t xml:space="preserve">MEETING </w:t>
            </w:r>
            <w:r w:rsidRPr="00CE76CF">
              <w:rPr>
                <w:b/>
                <w:bCs/>
                <w:sz w:val="22"/>
              </w:rPr>
              <w:t xml:space="preserve">HELD ON </w:t>
            </w:r>
            <w:r>
              <w:rPr>
                <w:b/>
                <w:bCs/>
                <w:sz w:val="22"/>
              </w:rPr>
              <w:t>5</w:t>
            </w:r>
            <w:r w:rsidRPr="00393491">
              <w:rPr>
                <w:b/>
                <w:bCs/>
                <w:sz w:val="22"/>
                <w:vertAlign w:val="superscript"/>
              </w:rPr>
              <w:t>th</w:t>
            </w:r>
            <w:r>
              <w:rPr>
                <w:b/>
                <w:bCs/>
                <w:sz w:val="22"/>
              </w:rPr>
              <w:t xml:space="preserve"> July 2018 </w:t>
            </w:r>
            <w:r w:rsidRPr="00CE76CF">
              <w:rPr>
                <w:b/>
                <w:bCs/>
                <w:sz w:val="22"/>
              </w:rPr>
              <w:t>for</w:t>
            </w:r>
            <w:r w:rsidRPr="002D5A24">
              <w:rPr>
                <w:sz w:val="22"/>
                <w:szCs w:val="20"/>
              </w:rPr>
              <w:t xml:space="preserve"> approval as a correct record and signature by the Chair</w:t>
            </w:r>
          </w:p>
          <w:p w:rsidR="00F526EC" w:rsidRDefault="00F526EC" w:rsidP="004A3367">
            <w:pPr>
              <w:pStyle w:val="BodyText2"/>
              <w:rPr>
                <w:color w:val="FF0000"/>
                <w:sz w:val="22"/>
                <w:szCs w:val="22"/>
              </w:rPr>
            </w:pPr>
          </w:p>
          <w:p w:rsidR="00F526EC" w:rsidRPr="00C05969" w:rsidRDefault="00F526EC" w:rsidP="004A3367">
            <w:pPr>
              <w:pStyle w:val="BodyText2"/>
              <w:rPr>
                <w:b w:val="0"/>
                <w:color w:val="FF0000"/>
                <w:sz w:val="22"/>
                <w:szCs w:val="22"/>
              </w:rPr>
            </w:pPr>
            <w:r w:rsidRPr="00C05969">
              <w:rPr>
                <w:b w:val="0"/>
                <w:sz w:val="22"/>
                <w:szCs w:val="22"/>
              </w:rPr>
              <w:t xml:space="preserve">Postponed </w:t>
            </w:r>
          </w:p>
        </w:tc>
      </w:tr>
      <w:tr w:rsidR="00F526EC" w:rsidTr="00A975EE">
        <w:trPr>
          <w:trHeight w:val="20"/>
        </w:trPr>
        <w:tc>
          <w:tcPr>
            <w:tcW w:w="1129" w:type="dxa"/>
            <w:shd w:val="clear" w:color="auto" w:fill="BFBFBF" w:themeFill="background1" w:themeFillShade="BF"/>
          </w:tcPr>
          <w:p w:rsidR="00F526EC" w:rsidRDefault="00F526EC" w:rsidP="004A3367">
            <w:pPr>
              <w:rPr>
                <w:b/>
                <w:bCs/>
                <w:sz w:val="22"/>
              </w:rPr>
            </w:pPr>
          </w:p>
        </w:tc>
        <w:tc>
          <w:tcPr>
            <w:tcW w:w="8909" w:type="dxa"/>
            <w:gridSpan w:val="2"/>
            <w:shd w:val="clear" w:color="auto" w:fill="BFBFBF" w:themeFill="background1" w:themeFillShade="BF"/>
          </w:tcPr>
          <w:p w:rsidR="00F526EC" w:rsidRDefault="00F526EC" w:rsidP="004F338D">
            <w:pPr>
              <w:rPr>
                <w:b/>
                <w:bCs/>
                <w:sz w:val="22"/>
              </w:rPr>
            </w:pPr>
            <w:r>
              <w:rPr>
                <w:b/>
                <w:bCs/>
                <w:sz w:val="22"/>
              </w:rPr>
              <w:t>The Meeting closed at 18.11pm</w:t>
            </w:r>
          </w:p>
        </w:tc>
      </w:tr>
    </w:tbl>
    <w:p w:rsidR="004D6C7F" w:rsidRDefault="004D6C7F" w:rsidP="00CC62C1"/>
    <w:p w:rsidR="003952BD" w:rsidRDefault="003952BD" w:rsidP="00CC62C1"/>
    <w:p w:rsidR="003952BD" w:rsidRDefault="003952BD" w:rsidP="003952BD">
      <w:bookmarkStart w:id="0" w:name="_GoBack"/>
      <w:bookmarkEnd w:id="0"/>
    </w:p>
    <w:p w:rsidR="00B0001E" w:rsidRDefault="00B0001E" w:rsidP="00B0001E">
      <w:pPr>
        <w:outlineLvl w:val="0"/>
        <w:rPr>
          <w:b/>
        </w:rPr>
      </w:pPr>
    </w:p>
    <w:p w:rsidR="00B0001E" w:rsidRDefault="00B0001E" w:rsidP="00106E2F">
      <w:pPr>
        <w:ind w:left="720" w:hanging="720"/>
        <w:rPr>
          <w:b/>
        </w:rPr>
      </w:pPr>
    </w:p>
    <w:p w:rsidR="0088587D" w:rsidRDefault="0088587D" w:rsidP="00CC62C1"/>
    <w:sectPr w:rsidR="0088587D"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AF" w:rsidRDefault="00EF77AF">
      <w:r>
        <w:separator/>
      </w:r>
    </w:p>
  </w:endnote>
  <w:endnote w:type="continuationSeparator" w:id="0">
    <w:p w:rsidR="00EF77AF" w:rsidRDefault="00EF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AF" w:rsidRDefault="00EF77AF">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5C7FFD">
      <w:rPr>
        <w:rStyle w:val="PageNumber"/>
        <w:noProof/>
        <w:sz w:val="18"/>
      </w:rPr>
      <w:t>6</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C7FFD">
      <w:rPr>
        <w:rStyle w:val="PageNumber"/>
        <w:noProof/>
        <w:sz w:val="18"/>
      </w:rPr>
      <w:t>6</w:t>
    </w:r>
    <w:r>
      <w:rPr>
        <w:rStyle w:val="PageNumber"/>
        <w:sz w:val="18"/>
      </w:rPr>
      <w:fldChar w:fldCharType="end"/>
    </w:r>
  </w:p>
  <w:p w:rsidR="00EF77AF" w:rsidRDefault="00EF77AF">
    <w:pPr>
      <w:pStyle w:val="Footer"/>
      <w:rPr>
        <w:sz w:val="18"/>
      </w:rPr>
    </w:pPr>
    <w:r>
      <w:rPr>
        <w:sz w:val="18"/>
      </w:rPr>
      <w:t>Lorna Lloyd-Williams</w:t>
    </w:r>
  </w:p>
  <w:p w:rsidR="00EF77AF" w:rsidRDefault="00EF77AF">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AF" w:rsidRDefault="00EF77AF">
      <w:r>
        <w:separator/>
      </w:r>
    </w:p>
  </w:footnote>
  <w:footnote w:type="continuationSeparator" w:id="0">
    <w:p w:rsidR="00EF77AF" w:rsidRDefault="00EF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AF" w:rsidRDefault="00EF77AF" w:rsidP="00232637">
    <w:pPr>
      <w:pStyle w:val="Header"/>
      <w:rPr>
        <w:b/>
        <w:bCs/>
        <w:sz w:val="20"/>
      </w:rPr>
    </w:pPr>
    <w:r>
      <w:rPr>
        <w:b/>
        <w:bCs/>
        <w:sz w:val="20"/>
      </w:rPr>
      <w:t>SK COLLEGE GROUP GOVERNING BOARD</w:t>
    </w:r>
    <w:r>
      <w:rPr>
        <w:b/>
        <w:bCs/>
        <w:sz w:val="20"/>
      </w:rPr>
      <w:tab/>
    </w:r>
    <w:r>
      <w:rPr>
        <w:b/>
        <w:bCs/>
        <w:sz w:val="20"/>
      </w:rPr>
      <w:tab/>
      <w:t>GB 27.09.18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A86"/>
    <w:multiLevelType w:val="hybridMultilevel"/>
    <w:tmpl w:val="71A2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957C7"/>
    <w:multiLevelType w:val="hybridMultilevel"/>
    <w:tmpl w:val="63B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556F"/>
    <w:multiLevelType w:val="hybridMultilevel"/>
    <w:tmpl w:val="8AAC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A339A"/>
    <w:multiLevelType w:val="hybridMultilevel"/>
    <w:tmpl w:val="B0D2E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81E37"/>
    <w:multiLevelType w:val="hybridMultilevel"/>
    <w:tmpl w:val="97BC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51DE7"/>
    <w:multiLevelType w:val="hybridMultilevel"/>
    <w:tmpl w:val="C7DE4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0F58A6"/>
    <w:multiLevelType w:val="hybridMultilevel"/>
    <w:tmpl w:val="42F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C156E"/>
    <w:multiLevelType w:val="hybridMultilevel"/>
    <w:tmpl w:val="B1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27552"/>
    <w:multiLevelType w:val="hybridMultilevel"/>
    <w:tmpl w:val="374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C4AB6"/>
    <w:multiLevelType w:val="hybridMultilevel"/>
    <w:tmpl w:val="F2CE73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46CC"/>
    <w:multiLevelType w:val="hybridMultilevel"/>
    <w:tmpl w:val="950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2" w15:restartNumberingAfterBreak="0">
    <w:nsid w:val="67533670"/>
    <w:multiLevelType w:val="hybridMultilevel"/>
    <w:tmpl w:val="57D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7"/>
  </w:num>
  <w:num w:numId="5">
    <w:abstractNumId w:val="6"/>
  </w:num>
  <w:num w:numId="6">
    <w:abstractNumId w:val="1"/>
  </w:num>
  <w:num w:numId="7">
    <w:abstractNumId w:val="12"/>
  </w:num>
  <w:num w:numId="8">
    <w:abstractNumId w:val="2"/>
  </w:num>
  <w:num w:numId="9">
    <w:abstractNumId w:val="5"/>
  </w:num>
  <w:num w:numId="10">
    <w:abstractNumId w:val="10"/>
  </w:num>
  <w:num w:numId="11">
    <w:abstractNumId w:val="0"/>
  </w:num>
  <w:num w:numId="12">
    <w:abstractNumId w:val="9"/>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35D"/>
    <w:rsid w:val="00012736"/>
    <w:rsid w:val="00014708"/>
    <w:rsid w:val="00017A13"/>
    <w:rsid w:val="00026EE4"/>
    <w:rsid w:val="00030D5B"/>
    <w:rsid w:val="00031770"/>
    <w:rsid w:val="000371F1"/>
    <w:rsid w:val="0004150F"/>
    <w:rsid w:val="0004257A"/>
    <w:rsid w:val="00053161"/>
    <w:rsid w:val="00057CD6"/>
    <w:rsid w:val="00060D3D"/>
    <w:rsid w:val="00060ED0"/>
    <w:rsid w:val="000625BF"/>
    <w:rsid w:val="00063428"/>
    <w:rsid w:val="00073662"/>
    <w:rsid w:val="000767BA"/>
    <w:rsid w:val="00077EC3"/>
    <w:rsid w:val="00081B00"/>
    <w:rsid w:val="000909E4"/>
    <w:rsid w:val="00092E7A"/>
    <w:rsid w:val="0009615E"/>
    <w:rsid w:val="00096A13"/>
    <w:rsid w:val="000A3D76"/>
    <w:rsid w:val="000A3F5E"/>
    <w:rsid w:val="000A4FE0"/>
    <w:rsid w:val="000A6A5E"/>
    <w:rsid w:val="000B3365"/>
    <w:rsid w:val="000B6DE3"/>
    <w:rsid w:val="000B7B66"/>
    <w:rsid w:val="000C2F1C"/>
    <w:rsid w:val="000D3AA1"/>
    <w:rsid w:val="000D625E"/>
    <w:rsid w:val="000E2159"/>
    <w:rsid w:val="000E48D2"/>
    <w:rsid w:val="000E7D30"/>
    <w:rsid w:val="000F0679"/>
    <w:rsid w:val="000F2084"/>
    <w:rsid w:val="000F3C61"/>
    <w:rsid w:val="000F42BE"/>
    <w:rsid w:val="000F54C3"/>
    <w:rsid w:val="001012F7"/>
    <w:rsid w:val="00102DFD"/>
    <w:rsid w:val="00104D2D"/>
    <w:rsid w:val="001053BA"/>
    <w:rsid w:val="00106E2F"/>
    <w:rsid w:val="0011390B"/>
    <w:rsid w:val="00117032"/>
    <w:rsid w:val="0011798A"/>
    <w:rsid w:val="00121491"/>
    <w:rsid w:val="001224B7"/>
    <w:rsid w:val="00122F78"/>
    <w:rsid w:val="001239F0"/>
    <w:rsid w:val="001246FB"/>
    <w:rsid w:val="00125085"/>
    <w:rsid w:val="00132162"/>
    <w:rsid w:val="00133444"/>
    <w:rsid w:val="001339D4"/>
    <w:rsid w:val="00134C46"/>
    <w:rsid w:val="00137D9A"/>
    <w:rsid w:val="00140FC5"/>
    <w:rsid w:val="00142C21"/>
    <w:rsid w:val="00143F6F"/>
    <w:rsid w:val="00144B6A"/>
    <w:rsid w:val="00145579"/>
    <w:rsid w:val="00145D5E"/>
    <w:rsid w:val="00150A22"/>
    <w:rsid w:val="001512BE"/>
    <w:rsid w:val="00152039"/>
    <w:rsid w:val="0016518A"/>
    <w:rsid w:val="00166A80"/>
    <w:rsid w:val="001678B5"/>
    <w:rsid w:val="00171ACE"/>
    <w:rsid w:val="00172A0E"/>
    <w:rsid w:val="00173742"/>
    <w:rsid w:val="00174D25"/>
    <w:rsid w:val="00177853"/>
    <w:rsid w:val="00181722"/>
    <w:rsid w:val="001824D6"/>
    <w:rsid w:val="00182E15"/>
    <w:rsid w:val="00184BCC"/>
    <w:rsid w:val="0019023C"/>
    <w:rsid w:val="00192B8E"/>
    <w:rsid w:val="001945B1"/>
    <w:rsid w:val="001A12BC"/>
    <w:rsid w:val="001A1674"/>
    <w:rsid w:val="001A26D9"/>
    <w:rsid w:val="001A2F64"/>
    <w:rsid w:val="001A5177"/>
    <w:rsid w:val="001A5B3C"/>
    <w:rsid w:val="001B15D0"/>
    <w:rsid w:val="001C2996"/>
    <w:rsid w:val="001C4273"/>
    <w:rsid w:val="001C4D02"/>
    <w:rsid w:val="001C6A5E"/>
    <w:rsid w:val="001D2418"/>
    <w:rsid w:val="001D3C59"/>
    <w:rsid w:val="001E45C3"/>
    <w:rsid w:val="001E682D"/>
    <w:rsid w:val="001E740B"/>
    <w:rsid w:val="001F062B"/>
    <w:rsid w:val="001F1AC8"/>
    <w:rsid w:val="001F3B65"/>
    <w:rsid w:val="001F5A07"/>
    <w:rsid w:val="002003DF"/>
    <w:rsid w:val="002048DF"/>
    <w:rsid w:val="00207D09"/>
    <w:rsid w:val="0021143C"/>
    <w:rsid w:val="00211523"/>
    <w:rsid w:val="002126B2"/>
    <w:rsid w:val="00217B70"/>
    <w:rsid w:val="00222A52"/>
    <w:rsid w:val="002246A9"/>
    <w:rsid w:val="002265D5"/>
    <w:rsid w:val="002300E5"/>
    <w:rsid w:val="00232637"/>
    <w:rsid w:val="0023399D"/>
    <w:rsid w:val="0023445B"/>
    <w:rsid w:val="0024261B"/>
    <w:rsid w:val="002430A3"/>
    <w:rsid w:val="00244519"/>
    <w:rsid w:val="0024475E"/>
    <w:rsid w:val="00252823"/>
    <w:rsid w:val="00252E35"/>
    <w:rsid w:val="00256BB9"/>
    <w:rsid w:val="0027188B"/>
    <w:rsid w:val="00271AAA"/>
    <w:rsid w:val="00277132"/>
    <w:rsid w:val="0028157B"/>
    <w:rsid w:val="00284699"/>
    <w:rsid w:val="00286F82"/>
    <w:rsid w:val="00287DDB"/>
    <w:rsid w:val="00290FC2"/>
    <w:rsid w:val="00292519"/>
    <w:rsid w:val="00294228"/>
    <w:rsid w:val="0029496F"/>
    <w:rsid w:val="00296C41"/>
    <w:rsid w:val="002A29F0"/>
    <w:rsid w:val="002A30E2"/>
    <w:rsid w:val="002A4D4C"/>
    <w:rsid w:val="002A7CE0"/>
    <w:rsid w:val="002B17B9"/>
    <w:rsid w:val="002B7581"/>
    <w:rsid w:val="002C0B5C"/>
    <w:rsid w:val="002C0E59"/>
    <w:rsid w:val="002C15BA"/>
    <w:rsid w:val="002C16AD"/>
    <w:rsid w:val="002C1B6B"/>
    <w:rsid w:val="002C5AD3"/>
    <w:rsid w:val="002D453D"/>
    <w:rsid w:val="002D4F14"/>
    <w:rsid w:val="002D56F0"/>
    <w:rsid w:val="002D5A24"/>
    <w:rsid w:val="002D7FD7"/>
    <w:rsid w:val="002E1AC4"/>
    <w:rsid w:val="002E1EDC"/>
    <w:rsid w:val="002E3F39"/>
    <w:rsid w:val="002F031C"/>
    <w:rsid w:val="002F25E4"/>
    <w:rsid w:val="002F3A60"/>
    <w:rsid w:val="002F48EE"/>
    <w:rsid w:val="002F6013"/>
    <w:rsid w:val="002F64E2"/>
    <w:rsid w:val="0030189A"/>
    <w:rsid w:val="0031043D"/>
    <w:rsid w:val="0031197D"/>
    <w:rsid w:val="00313683"/>
    <w:rsid w:val="00314F7E"/>
    <w:rsid w:val="0032112F"/>
    <w:rsid w:val="00324942"/>
    <w:rsid w:val="00325707"/>
    <w:rsid w:val="00327137"/>
    <w:rsid w:val="00330830"/>
    <w:rsid w:val="003332EB"/>
    <w:rsid w:val="00336559"/>
    <w:rsid w:val="0034159E"/>
    <w:rsid w:val="00342D03"/>
    <w:rsid w:val="0034592A"/>
    <w:rsid w:val="00351B27"/>
    <w:rsid w:val="003552EC"/>
    <w:rsid w:val="00356408"/>
    <w:rsid w:val="00356BE0"/>
    <w:rsid w:val="00361A44"/>
    <w:rsid w:val="00370761"/>
    <w:rsid w:val="00375190"/>
    <w:rsid w:val="003802AE"/>
    <w:rsid w:val="00384249"/>
    <w:rsid w:val="00390053"/>
    <w:rsid w:val="00392702"/>
    <w:rsid w:val="00393418"/>
    <w:rsid w:val="00393491"/>
    <w:rsid w:val="00394B69"/>
    <w:rsid w:val="003952BD"/>
    <w:rsid w:val="003A2789"/>
    <w:rsid w:val="003A2C6B"/>
    <w:rsid w:val="003A2EF5"/>
    <w:rsid w:val="003A577F"/>
    <w:rsid w:val="003A5EC9"/>
    <w:rsid w:val="003A6BA7"/>
    <w:rsid w:val="003B1B20"/>
    <w:rsid w:val="003B1ECC"/>
    <w:rsid w:val="003B3BC8"/>
    <w:rsid w:val="003B3E39"/>
    <w:rsid w:val="003B553C"/>
    <w:rsid w:val="003C274D"/>
    <w:rsid w:val="003C4F02"/>
    <w:rsid w:val="003C6E16"/>
    <w:rsid w:val="003C72B3"/>
    <w:rsid w:val="003D67A3"/>
    <w:rsid w:val="003D7493"/>
    <w:rsid w:val="003E18F4"/>
    <w:rsid w:val="003E4E12"/>
    <w:rsid w:val="003E57DB"/>
    <w:rsid w:val="003E7D56"/>
    <w:rsid w:val="003F2B51"/>
    <w:rsid w:val="003F4F31"/>
    <w:rsid w:val="003F73F4"/>
    <w:rsid w:val="00401C97"/>
    <w:rsid w:val="00401CCC"/>
    <w:rsid w:val="004110B9"/>
    <w:rsid w:val="00421138"/>
    <w:rsid w:val="00421803"/>
    <w:rsid w:val="00421B77"/>
    <w:rsid w:val="00421F0D"/>
    <w:rsid w:val="004224FD"/>
    <w:rsid w:val="00427A0E"/>
    <w:rsid w:val="0044115A"/>
    <w:rsid w:val="00442CCB"/>
    <w:rsid w:val="00444A84"/>
    <w:rsid w:val="004463BA"/>
    <w:rsid w:val="00447910"/>
    <w:rsid w:val="00451349"/>
    <w:rsid w:val="00451F75"/>
    <w:rsid w:val="0046155F"/>
    <w:rsid w:val="00465EC9"/>
    <w:rsid w:val="004675A6"/>
    <w:rsid w:val="004676D2"/>
    <w:rsid w:val="004676E6"/>
    <w:rsid w:val="00467763"/>
    <w:rsid w:val="0047065C"/>
    <w:rsid w:val="00471D1C"/>
    <w:rsid w:val="004734DC"/>
    <w:rsid w:val="00473AB3"/>
    <w:rsid w:val="00474AD3"/>
    <w:rsid w:val="00475360"/>
    <w:rsid w:val="00487743"/>
    <w:rsid w:val="004946F8"/>
    <w:rsid w:val="004967E5"/>
    <w:rsid w:val="004A020D"/>
    <w:rsid w:val="004A1C71"/>
    <w:rsid w:val="004A22BA"/>
    <w:rsid w:val="004A2ADD"/>
    <w:rsid w:val="004A3367"/>
    <w:rsid w:val="004A4408"/>
    <w:rsid w:val="004A508F"/>
    <w:rsid w:val="004A6E13"/>
    <w:rsid w:val="004A74E6"/>
    <w:rsid w:val="004A7642"/>
    <w:rsid w:val="004B34CE"/>
    <w:rsid w:val="004B74C9"/>
    <w:rsid w:val="004C113E"/>
    <w:rsid w:val="004C1D34"/>
    <w:rsid w:val="004C6AE7"/>
    <w:rsid w:val="004C70E0"/>
    <w:rsid w:val="004D053A"/>
    <w:rsid w:val="004D1805"/>
    <w:rsid w:val="004D1B5A"/>
    <w:rsid w:val="004D1CE8"/>
    <w:rsid w:val="004D37B0"/>
    <w:rsid w:val="004D524E"/>
    <w:rsid w:val="004D5920"/>
    <w:rsid w:val="004D6C7F"/>
    <w:rsid w:val="004E15D3"/>
    <w:rsid w:val="004E50B6"/>
    <w:rsid w:val="004E540F"/>
    <w:rsid w:val="004F215A"/>
    <w:rsid w:val="004F338D"/>
    <w:rsid w:val="004F7494"/>
    <w:rsid w:val="005021E3"/>
    <w:rsid w:val="00506571"/>
    <w:rsid w:val="005066BD"/>
    <w:rsid w:val="005066E9"/>
    <w:rsid w:val="00507880"/>
    <w:rsid w:val="0051043E"/>
    <w:rsid w:val="0051409A"/>
    <w:rsid w:val="00514C70"/>
    <w:rsid w:val="005155AD"/>
    <w:rsid w:val="005200E3"/>
    <w:rsid w:val="00522F74"/>
    <w:rsid w:val="005245DB"/>
    <w:rsid w:val="00536B2D"/>
    <w:rsid w:val="0053756F"/>
    <w:rsid w:val="00541DFB"/>
    <w:rsid w:val="0054214B"/>
    <w:rsid w:val="00542918"/>
    <w:rsid w:val="005453E1"/>
    <w:rsid w:val="00553DA5"/>
    <w:rsid w:val="00555D7C"/>
    <w:rsid w:val="005573BF"/>
    <w:rsid w:val="005650BD"/>
    <w:rsid w:val="00565159"/>
    <w:rsid w:val="005700E9"/>
    <w:rsid w:val="00570DB9"/>
    <w:rsid w:val="005721DB"/>
    <w:rsid w:val="00572BA4"/>
    <w:rsid w:val="00572D39"/>
    <w:rsid w:val="0057322B"/>
    <w:rsid w:val="00576301"/>
    <w:rsid w:val="00580E2D"/>
    <w:rsid w:val="0058374D"/>
    <w:rsid w:val="0058426C"/>
    <w:rsid w:val="0059220D"/>
    <w:rsid w:val="00592528"/>
    <w:rsid w:val="00594DFB"/>
    <w:rsid w:val="005A09FB"/>
    <w:rsid w:val="005A2CEC"/>
    <w:rsid w:val="005B415C"/>
    <w:rsid w:val="005C3EF7"/>
    <w:rsid w:val="005C40B9"/>
    <w:rsid w:val="005C722E"/>
    <w:rsid w:val="005C7FFD"/>
    <w:rsid w:val="005D6C27"/>
    <w:rsid w:val="005D6C5A"/>
    <w:rsid w:val="005D75C2"/>
    <w:rsid w:val="005E6C22"/>
    <w:rsid w:val="005E6CF1"/>
    <w:rsid w:val="005E7609"/>
    <w:rsid w:val="005F050F"/>
    <w:rsid w:val="005F1036"/>
    <w:rsid w:val="005F126B"/>
    <w:rsid w:val="005F3FC8"/>
    <w:rsid w:val="005F437F"/>
    <w:rsid w:val="005F583B"/>
    <w:rsid w:val="005F60D3"/>
    <w:rsid w:val="00611F4F"/>
    <w:rsid w:val="00612E04"/>
    <w:rsid w:val="00617499"/>
    <w:rsid w:val="00617C55"/>
    <w:rsid w:val="00620890"/>
    <w:rsid w:val="006251E5"/>
    <w:rsid w:val="00634379"/>
    <w:rsid w:val="00636E5E"/>
    <w:rsid w:val="00642EC5"/>
    <w:rsid w:val="00646CC8"/>
    <w:rsid w:val="00662709"/>
    <w:rsid w:val="006727B7"/>
    <w:rsid w:val="006806FB"/>
    <w:rsid w:val="006825DF"/>
    <w:rsid w:val="00683F18"/>
    <w:rsid w:val="006879FC"/>
    <w:rsid w:val="006930AE"/>
    <w:rsid w:val="00696282"/>
    <w:rsid w:val="006A1D54"/>
    <w:rsid w:val="006A1E8B"/>
    <w:rsid w:val="006A437C"/>
    <w:rsid w:val="006A5810"/>
    <w:rsid w:val="006B0A7F"/>
    <w:rsid w:val="006B4A7B"/>
    <w:rsid w:val="006B5D26"/>
    <w:rsid w:val="006B70C5"/>
    <w:rsid w:val="006C07A3"/>
    <w:rsid w:val="006C521C"/>
    <w:rsid w:val="006D3805"/>
    <w:rsid w:val="006D4DE4"/>
    <w:rsid w:val="006D74D9"/>
    <w:rsid w:val="006E112D"/>
    <w:rsid w:val="006E11A8"/>
    <w:rsid w:val="006E2D78"/>
    <w:rsid w:val="006E376A"/>
    <w:rsid w:val="006F0B3E"/>
    <w:rsid w:val="007038A0"/>
    <w:rsid w:val="00703FDB"/>
    <w:rsid w:val="00705F1A"/>
    <w:rsid w:val="00717441"/>
    <w:rsid w:val="007231BC"/>
    <w:rsid w:val="00725762"/>
    <w:rsid w:val="007279A1"/>
    <w:rsid w:val="00734289"/>
    <w:rsid w:val="00737EAA"/>
    <w:rsid w:val="00742058"/>
    <w:rsid w:val="007440A1"/>
    <w:rsid w:val="00753E86"/>
    <w:rsid w:val="00754A0E"/>
    <w:rsid w:val="00757AFC"/>
    <w:rsid w:val="00762EC2"/>
    <w:rsid w:val="00763E0F"/>
    <w:rsid w:val="0076553F"/>
    <w:rsid w:val="0077427F"/>
    <w:rsid w:val="00781FFA"/>
    <w:rsid w:val="0078225C"/>
    <w:rsid w:val="007828A9"/>
    <w:rsid w:val="0078531C"/>
    <w:rsid w:val="00786791"/>
    <w:rsid w:val="00787FD3"/>
    <w:rsid w:val="00794606"/>
    <w:rsid w:val="007956A2"/>
    <w:rsid w:val="0079604E"/>
    <w:rsid w:val="00797DD0"/>
    <w:rsid w:val="007A116A"/>
    <w:rsid w:val="007A1910"/>
    <w:rsid w:val="007A1FB6"/>
    <w:rsid w:val="007A43B1"/>
    <w:rsid w:val="007A66F4"/>
    <w:rsid w:val="007A6F35"/>
    <w:rsid w:val="007B0AA7"/>
    <w:rsid w:val="007B2C29"/>
    <w:rsid w:val="007B36DA"/>
    <w:rsid w:val="007C02FC"/>
    <w:rsid w:val="007C32A6"/>
    <w:rsid w:val="007C385D"/>
    <w:rsid w:val="007C6BAA"/>
    <w:rsid w:val="007D2750"/>
    <w:rsid w:val="007D2D55"/>
    <w:rsid w:val="007D3D31"/>
    <w:rsid w:val="007D486F"/>
    <w:rsid w:val="007D722B"/>
    <w:rsid w:val="007E1765"/>
    <w:rsid w:val="007F0859"/>
    <w:rsid w:val="007F2BAE"/>
    <w:rsid w:val="008044D5"/>
    <w:rsid w:val="00804973"/>
    <w:rsid w:val="00807DF0"/>
    <w:rsid w:val="00811647"/>
    <w:rsid w:val="00813630"/>
    <w:rsid w:val="008217FA"/>
    <w:rsid w:val="0082371A"/>
    <w:rsid w:val="00824C03"/>
    <w:rsid w:val="00826360"/>
    <w:rsid w:val="00826958"/>
    <w:rsid w:val="008275BC"/>
    <w:rsid w:val="008276B7"/>
    <w:rsid w:val="00827917"/>
    <w:rsid w:val="00834F83"/>
    <w:rsid w:val="00836FC3"/>
    <w:rsid w:val="00837914"/>
    <w:rsid w:val="00843BC8"/>
    <w:rsid w:val="0084544B"/>
    <w:rsid w:val="00851DA3"/>
    <w:rsid w:val="008525C4"/>
    <w:rsid w:val="008564A3"/>
    <w:rsid w:val="00856A02"/>
    <w:rsid w:val="008615F4"/>
    <w:rsid w:val="00862077"/>
    <w:rsid w:val="00864DD8"/>
    <w:rsid w:val="008651CE"/>
    <w:rsid w:val="008668F0"/>
    <w:rsid w:val="00871CB4"/>
    <w:rsid w:val="00873328"/>
    <w:rsid w:val="008755ED"/>
    <w:rsid w:val="00881677"/>
    <w:rsid w:val="0088587D"/>
    <w:rsid w:val="00893F31"/>
    <w:rsid w:val="00896FC3"/>
    <w:rsid w:val="008A2E65"/>
    <w:rsid w:val="008A3DAD"/>
    <w:rsid w:val="008A59A4"/>
    <w:rsid w:val="008A63CC"/>
    <w:rsid w:val="008B310E"/>
    <w:rsid w:val="008B3E60"/>
    <w:rsid w:val="008B4297"/>
    <w:rsid w:val="008B452B"/>
    <w:rsid w:val="008B609E"/>
    <w:rsid w:val="008C35A8"/>
    <w:rsid w:val="008C7BE4"/>
    <w:rsid w:val="008D22FB"/>
    <w:rsid w:val="008D2870"/>
    <w:rsid w:val="008D53DE"/>
    <w:rsid w:val="008E1D26"/>
    <w:rsid w:val="008E43BD"/>
    <w:rsid w:val="008F0CE5"/>
    <w:rsid w:val="008F3883"/>
    <w:rsid w:val="008F3E29"/>
    <w:rsid w:val="008F410A"/>
    <w:rsid w:val="008F45A8"/>
    <w:rsid w:val="009014EF"/>
    <w:rsid w:val="0090174C"/>
    <w:rsid w:val="009116BE"/>
    <w:rsid w:val="00912DFC"/>
    <w:rsid w:val="009131CC"/>
    <w:rsid w:val="00915042"/>
    <w:rsid w:val="00917B77"/>
    <w:rsid w:val="00921871"/>
    <w:rsid w:val="00922660"/>
    <w:rsid w:val="00922C44"/>
    <w:rsid w:val="00925A98"/>
    <w:rsid w:val="0092622D"/>
    <w:rsid w:val="0093002C"/>
    <w:rsid w:val="00936AA9"/>
    <w:rsid w:val="009401EE"/>
    <w:rsid w:val="00942549"/>
    <w:rsid w:val="009447ED"/>
    <w:rsid w:val="009574F2"/>
    <w:rsid w:val="00957808"/>
    <w:rsid w:val="009579F9"/>
    <w:rsid w:val="00960EDA"/>
    <w:rsid w:val="0096696A"/>
    <w:rsid w:val="00966CEA"/>
    <w:rsid w:val="00967E32"/>
    <w:rsid w:val="00970F73"/>
    <w:rsid w:val="009750D2"/>
    <w:rsid w:val="00982188"/>
    <w:rsid w:val="0098257E"/>
    <w:rsid w:val="00982AAF"/>
    <w:rsid w:val="009836A7"/>
    <w:rsid w:val="009842B0"/>
    <w:rsid w:val="00984D8E"/>
    <w:rsid w:val="009910E0"/>
    <w:rsid w:val="00991B14"/>
    <w:rsid w:val="00993057"/>
    <w:rsid w:val="00994D9D"/>
    <w:rsid w:val="00997904"/>
    <w:rsid w:val="009A17FB"/>
    <w:rsid w:val="009A6CF1"/>
    <w:rsid w:val="009B16BA"/>
    <w:rsid w:val="009B352B"/>
    <w:rsid w:val="009B3C66"/>
    <w:rsid w:val="009B3CDE"/>
    <w:rsid w:val="009B7262"/>
    <w:rsid w:val="009C34CB"/>
    <w:rsid w:val="009C3F47"/>
    <w:rsid w:val="009C5440"/>
    <w:rsid w:val="009C7CAF"/>
    <w:rsid w:val="009D002F"/>
    <w:rsid w:val="009D1FC1"/>
    <w:rsid w:val="009D35CB"/>
    <w:rsid w:val="009D5631"/>
    <w:rsid w:val="009D5B47"/>
    <w:rsid w:val="009D5EB5"/>
    <w:rsid w:val="009D64B9"/>
    <w:rsid w:val="009E2B9C"/>
    <w:rsid w:val="009E589D"/>
    <w:rsid w:val="009E58BA"/>
    <w:rsid w:val="009E5C67"/>
    <w:rsid w:val="009E79EC"/>
    <w:rsid w:val="009F2342"/>
    <w:rsid w:val="009F3E18"/>
    <w:rsid w:val="009F7154"/>
    <w:rsid w:val="009F7840"/>
    <w:rsid w:val="00A000A9"/>
    <w:rsid w:val="00A003CB"/>
    <w:rsid w:val="00A00F86"/>
    <w:rsid w:val="00A0122A"/>
    <w:rsid w:val="00A01B6E"/>
    <w:rsid w:val="00A03643"/>
    <w:rsid w:val="00A052E8"/>
    <w:rsid w:val="00A0556F"/>
    <w:rsid w:val="00A059F6"/>
    <w:rsid w:val="00A05B91"/>
    <w:rsid w:val="00A10129"/>
    <w:rsid w:val="00A13DC1"/>
    <w:rsid w:val="00A23316"/>
    <w:rsid w:val="00A250F5"/>
    <w:rsid w:val="00A273C8"/>
    <w:rsid w:val="00A33870"/>
    <w:rsid w:val="00A34C45"/>
    <w:rsid w:val="00A36E2B"/>
    <w:rsid w:val="00A423A4"/>
    <w:rsid w:val="00A45691"/>
    <w:rsid w:val="00A47BDA"/>
    <w:rsid w:val="00A50D1D"/>
    <w:rsid w:val="00A5151C"/>
    <w:rsid w:val="00A51E49"/>
    <w:rsid w:val="00A52FAC"/>
    <w:rsid w:val="00A534B9"/>
    <w:rsid w:val="00A539E7"/>
    <w:rsid w:val="00A55E95"/>
    <w:rsid w:val="00A60E55"/>
    <w:rsid w:val="00A6116D"/>
    <w:rsid w:val="00A62B84"/>
    <w:rsid w:val="00A633C6"/>
    <w:rsid w:val="00A76A30"/>
    <w:rsid w:val="00A804BD"/>
    <w:rsid w:val="00A82787"/>
    <w:rsid w:val="00A84436"/>
    <w:rsid w:val="00A85CC7"/>
    <w:rsid w:val="00A9305A"/>
    <w:rsid w:val="00A9577B"/>
    <w:rsid w:val="00A975EE"/>
    <w:rsid w:val="00AA12C1"/>
    <w:rsid w:val="00AA2496"/>
    <w:rsid w:val="00AA275A"/>
    <w:rsid w:val="00AB0117"/>
    <w:rsid w:val="00AB06BA"/>
    <w:rsid w:val="00AB0B77"/>
    <w:rsid w:val="00AB2A17"/>
    <w:rsid w:val="00AB316A"/>
    <w:rsid w:val="00AB3BB3"/>
    <w:rsid w:val="00AB5990"/>
    <w:rsid w:val="00AC0C21"/>
    <w:rsid w:val="00AC0E6D"/>
    <w:rsid w:val="00AC0F35"/>
    <w:rsid w:val="00AC6F20"/>
    <w:rsid w:val="00AD0289"/>
    <w:rsid w:val="00AD54B0"/>
    <w:rsid w:val="00AE1833"/>
    <w:rsid w:val="00AE26C1"/>
    <w:rsid w:val="00AE5927"/>
    <w:rsid w:val="00AE5D40"/>
    <w:rsid w:val="00AE73D0"/>
    <w:rsid w:val="00AF02C5"/>
    <w:rsid w:val="00AF0335"/>
    <w:rsid w:val="00AF076E"/>
    <w:rsid w:val="00AF0EE6"/>
    <w:rsid w:val="00AF4783"/>
    <w:rsid w:val="00AF4BC6"/>
    <w:rsid w:val="00AF4DE9"/>
    <w:rsid w:val="00AF6B99"/>
    <w:rsid w:val="00AF7206"/>
    <w:rsid w:val="00B0001E"/>
    <w:rsid w:val="00B00EAE"/>
    <w:rsid w:val="00B05BD6"/>
    <w:rsid w:val="00B076BC"/>
    <w:rsid w:val="00B07ED0"/>
    <w:rsid w:val="00B10333"/>
    <w:rsid w:val="00B21869"/>
    <w:rsid w:val="00B24AB3"/>
    <w:rsid w:val="00B24E43"/>
    <w:rsid w:val="00B2665A"/>
    <w:rsid w:val="00B33454"/>
    <w:rsid w:val="00B348D4"/>
    <w:rsid w:val="00B36770"/>
    <w:rsid w:val="00B40D03"/>
    <w:rsid w:val="00B4640B"/>
    <w:rsid w:val="00B53C9C"/>
    <w:rsid w:val="00B54827"/>
    <w:rsid w:val="00B55BB2"/>
    <w:rsid w:val="00B5730D"/>
    <w:rsid w:val="00B669F6"/>
    <w:rsid w:val="00B7091F"/>
    <w:rsid w:val="00B74D2A"/>
    <w:rsid w:val="00B80646"/>
    <w:rsid w:val="00B833F4"/>
    <w:rsid w:val="00B8458D"/>
    <w:rsid w:val="00B859D4"/>
    <w:rsid w:val="00B86FB8"/>
    <w:rsid w:val="00B87940"/>
    <w:rsid w:val="00B879F5"/>
    <w:rsid w:val="00B97B29"/>
    <w:rsid w:val="00BA043F"/>
    <w:rsid w:val="00BA12FB"/>
    <w:rsid w:val="00BA231C"/>
    <w:rsid w:val="00BA3E71"/>
    <w:rsid w:val="00BA4D7E"/>
    <w:rsid w:val="00BA65AB"/>
    <w:rsid w:val="00BA7D1D"/>
    <w:rsid w:val="00BB6560"/>
    <w:rsid w:val="00BB7042"/>
    <w:rsid w:val="00BC0CE4"/>
    <w:rsid w:val="00BC154A"/>
    <w:rsid w:val="00BC6EE3"/>
    <w:rsid w:val="00BD4A0E"/>
    <w:rsid w:val="00BD59D8"/>
    <w:rsid w:val="00BE20C6"/>
    <w:rsid w:val="00BE7CB2"/>
    <w:rsid w:val="00BE7CF6"/>
    <w:rsid w:val="00BF13A2"/>
    <w:rsid w:val="00BF16C1"/>
    <w:rsid w:val="00BF2072"/>
    <w:rsid w:val="00BF3D49"/>
    <w:rsid w:val="00BF42E0"/>
    <w:rsid w:val="00BF57B9"/>
    <w:rsid w:val="00BF64E1"/>
    <w:rsid w:val="00BF7C95"/>
    <w:rsid w:val="00C03D39"/>
    <w:rsid w:val="00C044B0"/>
    <w:rsid w:val="00C0454F"/>
    <w:rsid w:val="00C046E3"/>
    <w:rsid w:val="00C05810"/>
    <w:rsid w:val="00C05969"/>
    <w:rsid w:val="00C06259"/>
    <w:rsid w:val="00C07E34"/>
    <w:rsid w:val="00C13288"/>
    <w:rsid w:val="00C14A60"/>
    <w:rsid w:val="00C17D04"/>
    <w:rsid w:val="00C17FBA"/>
    <w:rsid w:val="00C213BE"/>
    <w:rsid w:val="00C215F1"/>
    <w:rsid w:val="00C23B85"/>
    <w:rsid w:val="00C24942"/>
    <w:rsid w:val="00C261FC"/>
    <w:rsid w:val="00C30168"/>
    <w:rsid w:val="00C40594"/>
    <w:rsid w:val="00C40763"/>
    <w:rsid w:val="00C4126B"/>
    <w:rsid w:val="00C52B36"/>
    <w:rsid w:val="00C52D83"/>
    <w:rsid w:val="00C53325"/>
    <w:rsid w:val="00C539FE"/>
    <w:rsid w:val="00C557F4"/>
    <w:rsid w:val="00C56304"/>
    <w:rsid w:val="00C64668"/>
    <w:rsid w:val="00C674C7"/>
    <w:rsid w:val="00C6761B"/>
    <w:rsid w:val="00C74E7A"/>
    <w:rsid w:val="00C75E01"/>
    <w:rsid w:val="00C80103"/>
    <w:rsid w:val="00C82596"/>
    <w:rsid w:val="00C82EB8"/>
    <w:rsid w:val="00C910C5"/>
    <w:rsid w:val="00C938C3"/>
    <w:rsid w:val="00C94E8A"/>
    <w:rsid w:val="00C96A65"/>
    <w:rsid w:val="00CA0064"/>
    <w:rsid w:val="00CA0C29"/>
    <w:rsid w:val="00CA0E86"/>
    <w:rsid w:val="00CA200D"/>
    <w:rsid w:val="00CA5B0E"/>
    <w:rsid w:val="00CA6991"/>
    <w:rsid w:val="00CB0015"/>
    <w:rsid w:val="00CB05CB"/>
    <w:rsid w:val="00CB3A1E"/>
    <w:rsid w:val="00CB6B0A"/>
    <w:rsid w:val="00CC62C1"/>
    <w:rsid w:val="00CD26C2"/>
    <w:rsid w:val="00CD5941"/>
    <w:rsid w:val="00CE7490"/>
    <w:rsid w:val="00CE76CF"/>
    <w:rsid w:val="00CF107D"/>
    <w:rsid w:val="00CF1813"/>
    <w:rsid w:val="00CF18DE"/>
    <w:rsid w:val="00CF3106"/>
    <w:rsid w:val="00CF7449"/>
    <w:rsid w:val="00D01307"/>
    <w:rsid w:val="00D0358B"/>
    <w:rsid w:val="00D06CB5"/>
    <w:rsid w:val="00D07835"/>
    <w:rsid w:val="00D1032D"/>
    <w:rsid w:val="00D115B0"/>
    <w:rsid w:val="00D11727"/>
    <w:rsid w:val="00D12E0B"/>
    <w:rsid w:val="00D1497F"/>
    <w:rsid w:val="00D15A59"/>
    <w:rsid w:val="00D1640D"/>
    <w:rsid w:val="00D171E5"/>
    <w:rsid w:val="00D17873"/>
    <w:rsid w:val="00D23AEB"/>
    <w:rsid w:val="00D24DBD"/>
    <w:rsid w:val="00D2579E"/>
    <w:rsid w:val="00D32D3B"/>
    <w:rsid w:val="00D33AB6"/>
    <w:rsid w:val="00D3773A"/>
    <w:rsid w:val="00D37FD1"/>
    <w:rsid w:val="00D50BA6"/>
    <w:rsid w:val="00D53720"/>
    <w:rsid w:val="00D6153E"/>
    <w:rsid w:val="00D63CF8"/>
    <w:rsid w:val="00D65464"/>
    <w:rsid w:val="00D71F60"/>
    <w:rsid w:val="00D72A14"/>
    <w:rsid w:val="00D75149"/>
    <w:rsid w:val="00D752C0"/>
    <w:rsid w:val="00D76717"/>
    <w:rsid w:val="00D76FE8"/>
    <w:rsid w:val="00D83D45"/>
    <w:rsid w:val="00D86BFD"/>
    <w:rsid w:val="00D93C14"/>
    <w:rsid w:val="00D97E3C"/>
    <w:rsid w:val="00DA5D9B"/>
    <w:rsid w:val="00DA7BF4"/>
    <w:rsid w:val="00DB0DAB"/>
    <w:rsid w:val="00DB183E"/>
    <w:rsid w:val="00DB2102"/>
    <w:rsid w:val="00DB72F2"/>
    <w:rsid w:val="00DB747F"/>
    <w:rsid w:val="00DC1BB1"/>
    <w:rsid w:val="00DC43ED"/>
    <w:rsid w:val="00DC57FA"/>
    <w:rsid w:val="00DD06F3"/>
    <w:rsid w:val="00DD156E"/>
    <w:rsid w:val="00DD4E8F"/>
    <w:rsid w:val="00DD6F14"/>
    <w:rsid w:val="00DE2049"/>
    <w:rsid w:val="00DE51AE"/>
    <w:rsid w:val="00DE73D5"/>
    <w:rsid w:val="00DF129E"/>
    <w:rsid w:val="00DF5407"/>
    <w:rsid w:val="00DF6304"/>
    <w:rsid w:val="00DF6620"/>
    <w:rsid w:val="00DF6A6F"/>
    <w:rsid w:val="00DF73BD"/>
    <w:rsid w:val="00E01E89"/>
    <w:rsid w:val="00E0288E"/>
    <w:rsid w:val="00E04AA5"/>
    <w:rsid w:val="00E04DD7"/>
    <w:rsid w:val="00E050A8"/>
    <w:rsid w:val="00E062AD"/>
    <w:rsid w:val="00E07411"/>
    <w:rsid w:val="00E108E2"/>
    <w:rsid w:val="00E173A1"/>
    <w:rsid w:val="00E1794E"/>
    <w:rsid w:val="00E26F7F"/>
    <w:rsid w:val="00E27DA1"/>
    <w:rsid w:val="00E34BEE"/>
    <w:rsid w:val="00E37BE6"/>
    <w:rsid w:val="00E432AD"/>
    <w:rsid w:val="00E46D3D"/>
    <w:rsid w:val="00E475FF"/>
    <w:rsid w:val="00E528EE"/>
    <w:rsid w:val="00E57EBA"/>
    <w:rsid w:val="00E6105A"/>
    <w:rsid w:val="00E612C4"/>
    <w:rsid w:val="00E62EE1"/>
    <w:rsid w:val="00E664ED"/>
    <w:rsid w:val="00E67E12"/>
    <w:rsid w:val="00E71E38"/>
    <w:rsid w:val="00E80C60"/>
    <w:rsid w:val="00E81953"/>
    <w:rsid w:val="00E81F56"/>
    <w:rsid w:val="00E828EF"/>
    <w:rsid w:val="00E90C75"/>
    <w:rsid w:val="00E91691"/>
    <w:rsid w:val="00E9400E"/>
    <w:rsid w:val="00E96F11"/>
    <w:rsid w:val="00EA1009"/>
    <w:rsid w:val="00EA1612"/>
    <w:rsid w:val="00EA2399"/>
    <w:rsid w:val="00EA5F60"/>
    <w:rsid w:val="00EB0E64"/>
    <w:rsid w:val="00EB174E"/>
    <w:rsid w:val="00EB23E0"/>
    <w:rsid w:val="00EB3A6C"/>
    <w:rsid w:val="00EB6F9B"/>
    <w:rsid w:val="00EC13BB"/>
    <w:rsid w:val="00EC2F40"/>
    <w:rsid w:val="00EC677C"/>
    <w:rsid w:val="00EC7562"/>
    <w:rsid w:val="00EC7FD6"/>
    <w:rsid w:val="00ED0A0D"/>
    <w:rsid w:val="00ED2E7B"/>
    <w:rsid w:val="00ED3C38"/>
    <w:rsid w:val="00ED4DAE"/>
    <w:rsid w:val="00EE1DF9"/>
    <w:rsid w:val="00EE1E69"/>
    <w:rsid w:val="00EE2FC9"/>
    <w:rsid w:val="00EE366C"/>
    <w:rsid w:val="00EE537F"/>
    <w:rsid w:val="00EE5A9C"/>
    <w:rsid w:val="00EE729F"/>
    <w:rsid w:val="00EF1F00"/>
    <w:rsid w:val="00EF36D1"/>
    <w:rsid w:val="00EF473B"/>
    <w:rsid w:val="00EF77AF"/>
    <w:rsid w:val="00F00A98"/>
    <w:rsid w:val="00F01331"/>
    <w:rsid w:val="00F03F39"/>
    <w:rsid w:val="00F05FC0"/>
    <w:rsid w:val="00F10420"/>
    <w:rsid w:val="00F175A9"/>
    <w:rsid w:val="00F2308D"/>
    <w:rsid w:val="00F24DD3"/>
    <w:rsid w:val="00F32F67"/>
    <w:rsid w:val="00F34390"/>
    <w:rsid w:val="00F4271D"/>
    <w:rsid w:val="00F43C83"/>
    <w:rsid w:val="00F45C64"/>
    <w:rsid w:val="00F47D60"/>
    <w:rsid w:val="00F526EC"/>
    <w:rsid w:val="00F539FE"/>
    <w:rsid w:val="00F546ED"/>
    <w:rsid w:val="00F54744"/>
    <w:rsid w:val="00F5503F"/>
    <w:rsid w:val="00F55B85"/>
    <w:rsid w:val="00F57A9F"/>
    <w:rsid w:val="00F61416"/>
    <w:rsid w:val="00F632FD"/>
    <w:rsid w:val="00F64AD1"/>
    <w:rsid w:val="00F662C7"/>
    <w:rsid w:val="00F709AE"/>
    <w:rsid w:val="00F72994"/>
    <w:rsid w:val="00F74770"/>
    <w:rsid w:val="00F749E1"/>
    <w:rsid w:val="00F81341"/>
    <w:rsid w:val="00F818B9"/>
    <w:rsid w:val="00F81AE9"/>
    <w:rsid w:val="00F82032"/>
    <w:rsid w:val="00F83E50"/>
    <w:rsid w:val="00F8455F"/>
    <w:rsid w:val="00F87F95"/>
    <w:rsid w:val="00F90BED"/>
    <w:rsid w:val="00F9296D"/>
    <w:rsid w:val="00F9449B"/>
    <w:rsid w:val="00F94E27"/>
    <w:rsid w:val="00FA3A7D"/>
    <w:rsid w:val="00FA3CAA"/>
    <w:rsid w:val="00FA4F99"/>
    <w:rsid w:val="00FB2405"/>
    <w:rsid w:val="00FB3B63"/>
    <w:rsid w:val="00FB6741"/>
    <w:rsid w:val="00FC21CA"/>
    <w:rsid w:val="00FC2343"/>
    <w:rsid w:val="00FC2863"/>
    <w:rsid w:val="00FD5524"/>
    <w:rsid w:val="00FE2BA0"/>
    <w:rsid w:val="00FE7A5A"/>
    <w:rsid w:val="00FF497B"/>
    <w:rsid w:val="00FF49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F7072"/>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38A7-9B8B-4B3E-B68F-231AC106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2018-10-18T13:47:00Z</cp:lastPrinted>
  <dcterms:created xsi:type="dcterms:W3CDTF">2019-07-19T14:09:00Z</dcterms:created>
  <dcterms:modified xsi:type="dcterms:W3CDTF">2019-07-19T14:09:00Z</dcterms:modified>
</cp:coreProperties>
</file>